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6E" w:rsidRDefault="002F567F" w:rsidP="00E265E3">
      <w:pPr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ז' באדר</w:t>
      </w:r>
      <w:r w:rsidR="0024086E">
        <w:rPr>
          <w:rFonts w:cs="David" w:hint="cs"/>
          <w:sz w:val="24"/>
          <w:szCs w:val="24"/>
          <w:rtl/>
        </w:rPr>
        <w:t xml:space="preserve"> </w:t>
      </w:r>
      <w:proofErr w:type="spellStart"/>
      <w:r w:rsidR="0024086E">
        <w:rPr>
          <w:rFonts w:cs="David" w:hint="cs"/>
          <w:sz w:val="24"/>
          <w:szCs w:val="24"/>
          <w:rtl/>
        </w:rPr>
        <w:t>תש</w:t>
      </w:r>
      <w:r>
        <w:rPr>
          <w:rFonts w:cs="David" w:hint="cs"/>
          <w:sz w:val="24"/>
          <w:szCs w:val="24"/>
          <w:rtl/>
        </w:rPr>
        <w:t>"ף</w:t>
      </w:r>
      <w:proofErr w:type="spellEnd"/>
    </w:p>
    <w:p w:rsidR="00387B52" w:rsidRPr="00387B52" w:rsidRDefault="002F567F" w:rsidP="00387B52">
      <w:pPr>
        <w:jc w:val="righ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3</w:t>
      </w:r>
      <w:r w:rsidR="00387B52">
        <w:rPr>
          <w:rFonts w:cs="David" w:hint="cs"/>
          <w:sz w:val="24"/>
          <w:szCs w:val="24"/>
          <w:rtl/>
        </w:rPr>
        <w:t xml:space="preserve"> ב</w:t>
      </w:r>
      <w:r>
        <w:rPr>
          <w:rFonts w:cs="David" w:hint="cs"/>
          <w:sz w:val="24"/>
          <w:szCs w:val="24"/>
          <w:rtl/>
        </w:rPr>
        <w:t>מרס</w:t>
      </w:r>
      <w:r w:rsidR="00387B52">
        <w:rPr>
          <w:rFonts w:cs="David" w:hint="cs"/>
          <w:sz w:val="24"/>
          <w:szCs w:val="24"/>
          <w:rtl/>
        </w:rPr>
        <w:t xml:space="preserve"> 20</w:t>
      </w:r>
      <w:r>
        <w:rPr>
          <w:rFonts w:cs="David" w:hint="cs"/>
          <w:sz w:val="24"/>
          <w:szCs w:val="24"/>
          <w:rtl/>
        </w:rPr>
        <w:t>20</w:t>
      </w:r>
    </w:p>
    <w:p w:rsidR="0024086E" w:rsidRPr="000175AC" w:rsidRDefault="0024086E" w:rsidP="0024086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4086E" w:rsidRDefault="0024086E" w:rsidP="0024086E">
      <w:pPr>
        <w:pStyle w:val="1"/>
        <w:spacing w:line="240" w:lineRule="auto"/>
        <w:rPr>
          <w:rtl/>
        </w:rPr>
      </w:pPr>
      <w:r w:rsidRPr="000175AC">
        <w:rPr>
          <w:rFonts w:hint="cs"/>
          <w:rtl/>
        </w:rPr>
        <w:t>המכללה האקדמית לחינוך ע"ש דוד ילין (</w:t>
      </w:r>
      <w:proofErr w:type="spellStart"/>
      <w:r w:rsidRPr="000175AC">
        <w:rPr>
          <w:rFonts w:hint="cs"/>
          <w:rtl/>
        </w:rPr>
        <w:t>ע"ר</w:t>
      </w:r>
      <w:proofErr w:type="spellEnd"/>
      <w:r w:rsidRPr="000175AC">
        <w:rPr>
          <w:rFonts w:hint="cs"/>
          <w:rtl/>
        </w:rPr>
        <w:t xml:space="preserve">) </w:t>
      </w:r>
    </w:p>
    <w:p w:rsidR="0024086E" w:rsidRDefault="0024086E" w:rsidP="00387B52">
      <w:pPr>
        <w:pStyle w:val="1"/>
        <w:spacing w:line="240" w:lineRule="auto"/>
        <w:rPr>
          <w:rtl/>
        </w:rPr>
      </w:pPr>
      <w:r w:rsidRPr="000175AC">
        <w:rPr>
          <w:rFonts w:hint="cs"/>
          <w:rtl/>
        </w:rPr>
        <w:t xml:space="preserve">מזמינה בזאת הגשת הצעות במסגרת מכרז פומבי </w:t>
      </w:r>
      <w:r>
        <w:rPr>
          <w:rFonts w:hint="cs"/>
          <w:rtl/>
        </w:rPr>
        <w:t xml:space="preserve">מס' </w:t>
      </w:r>
      <w:r w:rsidR="00387B52">
        <w:rPr>
          <w:rFonts w:hint="cs"/>
          <w:rtl/>
        </w:rPr>
        <w:t>1</w:t>
      </w:r>
      <w:r>
        <w:rPr>
          <w:rFonts w:hint="cs"/>
          <w:rtl/>
        </w:rPr>
        <w:t>/20</w:t>
      </w:r>
      <w:r w:rsidR="002F567F">
        <w:rPr>
          <w:rFonts w:hint="cs"/>
          <w:rtl/>
        </w:rPr>
        <w:t>20</w:t>
      </w:r>
      <w:r>
        <w:rPr>
          <w:rFonts w:hint="cs"/>
          <w:rtl/>
        </w:rPr>
        <w:t xml:space="preserve"> </w:t>
      </w:r>
    </w:p>
    <w:p w:rsidR="0024086E" w:rsidRDefault="00387B52" w:rsidP="0024086E">
      <w:pPr>
        <w:pStyle w:val="1"/>
        <w:spacing w:line="240" w:lineRule="auto"/>
        <w:rPr>
          <w:rtl/>
        </w:rPr>
      </w:pPr>
      <w:r w:rsidRPr="00387B52">
        <w:rPr>
          <w:rFonts w:hint="cs"/>
          <w:rtl/>
        </w:rPr>
        <w:t>למתן</w:t>
      </w:r>
      <w:r w:rsidRPr="00387B52">
        <w:rPr>
          <w:rtl/>
        </w:rPr>
        <w:t xml:space="preserve"> </w:t>
      </w:r>
      <w:r w:rsidRPr="00387B52">
        <w:rPr>
          <w:rFonts w:hint="cs"/>
          <w:rtl/>
        </w:rPr>
        <w:t>שירותי</w:t>
      </w:r>
      <w:r w:rsidRPr="00387B52">
        <w:rPr>
          <w:rtl/>
        </w:rPr>
        <w:t xml:space="preserve"> </w:t>
      </w:r>
      <w:r w:rsidR="002F567F">
        <w:rPr>
          <w:rFonts w:hint="cs"/>
          <w:rtl/>
        </w:rPr>
        <w:t>שיווק</w:t>
      </w:r>
    </w:p>
    <w:p w:rsidR="0024086E" w:rsidRDefault="0024086E" w:rsidP="0024086E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24086E" w:rsidRPr="000175AC" w:rsidRDefault="0024086E" w:rsidP="0024086E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175AC">
        <w:rPr>
          <w:rFonts w:cs="David" w:hint="cs"/>
          <w:b/>
          <w:bCs/>
          <w:sz w:val="24"/>
          <w:szCs w:val="24"/>
          <w:u w:val="single"/>
          <w:rtl/>
        </w:rPr>
        <w:t>כמפורט להלן:</w:t>
      </w:r>
    </w:p>
    <w:p w:rsidR="0024086E" w:rsidRPr="000175AC" w:rsidRDefault="0024086E" w:rsidP="0024086E">
      <w:pPr>
        <w:jc w:val="both"/>
        <w:rPr>
          <w:rFonts w:asciiTheme="minorBidi" w:hAnsiTheme="minorBidi" w:cs="David"/>
          <w:b/>
          <w:bCs/>
          <w:rtl/>
        </w:rPr>
      </w:pPr>
    </w:p>
    <w:p w:rsidR="0024086E" w:rsidRPr="00975305" w:rsidRDefault="0024086E" w:rsidP="0024086E">
      <w:pPr>
        <w:numPr>
          <w:ilvl w:val="0"/>
          <w:numId w:val="1"/>
        </w:numPr>
        <w:spacing w:after="240" w:line="360" w:lineRule="auto"/>
        <w:contextualSpacing/>
        <w:jc w:val="both"/>
        <w:rPr>
          <w:rFonts w:cs="David"/>
          <w:sz w:val="24"/>
          <w:szCs w:val="24"/>
        </w:rPr>
      </w:pPr>
      <w:r w:rsidRPr="00975305">
        <w:rPr>
          <w:rFonts w:cs="David" w:hint="cs"/>
          <w:b/>
          <w:bCs/>
          <w:sz w:val="24"/>
          <w:szCs w:val="24"/>
          <w:rtl/>
        </w:rPr>
        <w:t>מהות ההתקשרות:</w:t>
      </w:r>
      <w:r w:rsidRPr="00975305">
        <w:rPr>
          <w:rFonts w:cs="David" w:hint="cs"/>
          <w:sz w:val="24"/>
          <w:szCs w:val="24"/>
          <w:rtl/>
        </w:rPr>
        <w:t xml:space="preserve"> </w:t>
      </w:r>
    </w:p>
    <w:p w:rsidR="0024086E" w:rsidRDefault="002F567F" w:rsidP="00A12C23">
      <w:pPr>
        <w:spacing w:after="240" w:line="360" w:lineRule="auto"/>
        <w:ind w:left="386"/>
        <w:contextualSpacing/>
        <w:jc w:val="both"/>
        <w:rPr>
          <w:rFonts w:cs="David"/>
          <w:sz w:val="24"/>
          <w:szCs w:val="24"/>
          <w:rtl/>
        </w:rPr>
      </w:pPr>
      <w:r w:rsidRPr="002F567F">
        <w:rPr>
          <w:rFonts w:ascii="David" w:hAnsi="David" w:cs="David"/>
          <w:b/>
          <w:bCs/>
          <w:rtl/>
        </w:rPr>
        <w:t>המכללה האקדמית לחינוך ע"ש דוד ילין (</w:t>
      </w:r>
      <w:proofErr w:type="spellStart"/>
      <w:r w:rsidRPr="002F567F">
        <w:rPr>
          <w:rFonts w:ascii="David" w:hAnsi="David" w:cs="David"/>
          <w:b/>
          <w:bCs/>
          <w:rtl/>
        </w:rPr>
        <w:t>ע"ר</w:t>
      </w:r>
      <w:proofErr w:type="spellEnd"/>
      <w:r w:rsidRPr="002F567F">
        <w:rPr>
          <w:rFonts w:ascii="David" w:hAnsi="David" w:cs="David"/>
          <w:b/>
          <w:bCs/>
          <w:rtl/>
        </w:rPr>
        <w:t>)</w:t>
      </w:r>
      <w:r w:rsidRPr="00287B09">
        <w:rPr>
          <w:rFonts w:ascii="David" w:hAnsi="David" w:cs="David"/>
          <w:rtl/>
        </w:rPr>
        <w:t xml:space="preserve"> (להלן: </w:t>
      </w:r>
      <w:r w:rsidRPr="00287B09">
        <w:rPr>
          <w:rFonts w:ascii="David" w:hAnsi="David" w:cs="David"/>
          <w:b/>
          <w:bCs/>
          <w:rtl/>
        </w:rPr>
        <w:t>"</w:t>
      </w:r>
      <w:r>
        <w:rPr>
          <w:rFonts w:ascii="David" w:hAnsi="David" w:cs="David" w:hint="cs"/>
          <w:b/>
          <w:bCs/>
          <w:rtl/>
        </w:rPr>
        <w:t>המכללה</w:t>
      </w:r>
      <w:r w:rsidRPr="00287B09">
        <w:rPr>
          <w:rFonts w:ascii="David" w:hAnsi="David" w:cs="David"/>
          <w:b/>
          <w:bCs/>
          <w:rtl/>
        </w:rPr>
        <w:t>" ו/או "המזמינה"</w:t>
      </w:r>
      <w:r w:rsidRPr="00287B09">
        <w:rPr>
          <w:rFonts w:ascii="David" w:hAnsi="David" w:cs="David"/>
          <w:rtl/>
        </w:rPr>
        <w:t>) מזמי</w:t>
      </w:r>
      <w:r>
        <w:rPr>
          <w:rFonts w:ascii="David" w:hAnsi="David" w:cs="David" w:hint="cs"/>
          <w:rtl/>
        </w:rPr>
        <w:t>נה</w:t>
      </w:r>
      <w:r w:rsidRPr="00287B09">
        <w:rPr>
          <w:rFonts w:ascii="David" w:hAnsi="David" w:cs="David"/>
          <w:rtl/>
        </w:rPr>
        <w:t xml:space="preserve"> בזה להגיש הצעות למתן שירותי שיווק עבור המזמינה, </w:t>
      </w:r>
      <w:r>
        <w:rPr>
          <w:rFonts w:ascii="David" w:hAnsi="David" w:cs="David" w:hint="cs"/>
          <w:rtl/>
        </w:rPr>
        <w:t>כמפורט</w:t>
      </w:r>
      <w:r w:rsidRPr="00287B09">
        <w:rPr>
          <w:rFonts w:ascii="David" w:hAnsi="David" w:cs="David"/>
          <w:b/>
          <w:bCs/>
          <w:rtl/>
        </w:rPr>
        <w:t xml:space="preserve"> </w:t>
      </w:r>
      <w:r>
        <w:rPr>
          <w:rFonts w:ascii="David" w:hAnsi="David" w:cs="David" w:hint="cs"/>
          <w:rtl/>
        </w:rPr>
        <w:t>ב</w:t>
      </w:r>
      <w:r w:rsidRPr="00287B09">
        <w:rPr>
          <w:rFonts w:ascii="David" w:hAnsi="David" w:cs="David"/>
          <w:rtl/>
        </w:rPr>
        <w:t xml:space="preserve">מסמכי </w:t>
      </w:r>
      <w:r>
        <w:rPr>
          <w:rFonts w:ascii="David" w:hAnsi="David" w:cs="David" w:hint="cs"/>
          <w:rtl/>
        </w:rPr>
        <w:t>המכרז</w:t>
      </w:r>
      <w:r w:rsidRPr="00287B09">
        <w:rPr>
          <w:rFonts w:ascii="David" w:hAnsi="David" w:cs="David"/>
          <w:rtl/>
        </w:rPr>
        <w:t xml:space="preserve"> (להלן: "</w:t>
      </w:r>
      <w:r w:rsidRPr="00287B09">
        <w:rPr>
          <w:rFonts w:ascii="David" w:hAnsi="David" w:cs="David"/>
          <w:b/>
          <w:bCs/>
          <w:rtl/>
        </w:rPr>
        <w:t>השירותים</w:t>
      </w:r>
      <w:r w:rsidRPr="00287B09">
        <w:rPr>
          <w:rFonts w:ascii="David" w:hAnsi="David" w:cs="David"/>
          <w:rtl/>
        </w:rPr>
        <w:t>")</w:t>
      </w:r>
      <w:r w:rsidR="0024086E" w:rsidRPr="004E769C">
        <w:rPr>
          <w:rFonts w:ascii="Arial" w:hAnsi="Arial" w:cs="David"/>
          <w:sz w:val="24"/>
          <w:szCs w:val="24"/>
          <w:rtl/>
        </w:rPr>
        <w:t>.</w:t>
      </w:r>
    </w:p>
    <w:p w:rsidR="0024086E" w:rsidRPr="00975305" w:rsidRDefault="00387B52" w:rsidP="00387B52">
      <w:pPr>
        <w:numPr>
          <w:ilvl w:val="0"/>
          <w:numId w:val="1"/>
        </w:numPr>
        <w:spacing w:after="240" w:line="360" w:lineRule="auto"/>
        <w:contextualSpacing/>
        <w:jc w:val="both"/>
        <w:rPr>
          <w:rFonts w:cs="David"/>
          <w:sz w:val="24"/>
          <w:szCs w:val="24"/>
        </w:rPr>
      </w:pPr>
      <w:r w:rsidRPr="00387B52">
        <w:rPr>
          <w:rFonts w:cs="David" w:hint="cs"/>
          <w:sz w:val="24"/>
          <w:szCs w:val="24"/>
          <w:rtl/>
        </w:rPr>
        <w:t>התקשרות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המזמין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עם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המציע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שהצעתו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עבור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מתן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השירותים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תיבחר</w:t>
      </w:r>
      <w:r w:rsidRPr="00387B52">
        <w:rPr>
          <w:rFonts w:cs="David"/>
          <w:sz w:val="24"/>
          <w:szCs w:val="24"/>
          <w:rtl/>
        </w:rPr>
        <w:t xml:space="preserve"> (</w:t>
      </w:r>
      <w:r w:rsidRPr="00387B52">
        <w:rPr>
          <w:rFonts w:cs="David" w:hint="cs"/>
          <w:sz w:val="24"/>
          <w:szCs w:val="24"/>
          <w:rtl/>
        </w:rPr>
        <w:t>להלן</w:t>
      </w:r>
      <w:r w:rsidRPr="00387B52">
        <w:rPr>
          <w:rFonts w:cs="David"/>
          <w:sz w:val="24"/>
          <w:szCs w:val="24"/>
          <w:rtl/>
        </w:rPr>
        <w:t>: "</w:t>
      </w:r>
      <w:r w:rsidRPr="00A12C23">
        <w:rPr>
          <w:rFonts w:cs="David" w:hint="cs"/>
          <w:b/>
          <w:bCs/>
          <w:sz w:val="24"/>
          <w:szCs w:val="24"/>
          <w:rtl/>
        </w:rPr>
        <w:t>נותן</w:t>
      </w:r>
      <w:r w:rsidRPr="00A12C23">
        <w:rPr>
          <w:rFonts w:cs="David"/>
          <w:b/>
          <w:bCs/>
          <w:sz w:val="24"/>
          <w:szCs w:val="24"/>
          <w:rtl/>
        </w:rPr>
        <w:t xml:space="preserve"> </w:t>
      </w:r>
      <w:r w:rsidRPr="00A12C23">
        <w:rPr>
          <w:rFonts w:cs="David" w:hint="cs"/>
          <w:b/>
          <w:bCs/>
          <w:sz w:val="24"/>
          <w:szCs w:val="24"/>
          <w:rtl/>
        </w:rPr>
        <w:t>השירותים</w:t>
      </w:r>
      <w:r w:rsidRPr="00387B52">
        <w:rPr>
          <w:rFonts w:cs="David"/>
          <w:sz w:val="24"/>
          <w:szCs w:val="24"/>
          <w:rtl/>
        </w:rPr>
        <w:t xml:space="preserve">"), </w:t>
      </w:r>
      <w:r w:rsidRPr="00387B52">
        <w:rPr>
          <w:rFonts w:cs="David" w:hint="cs"/>
          <w:sz w:val="24"/>
          <w:szCs w:val="24"/>
          <w:rtl/>
        </w:rPr>
        <w:t>תהיה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בהסכם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בנוסח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המצורף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למכרז</w:t>
      </w:r>
      <w:r w:rsidRPr="00387B52">
        <w:rPr>
          <w:rFonts w:cs="David"/>
          <w:sz w:val="24"/>
          <w:szCs w:val="24"/>
          <w:rtl/>
        </w:rPr>
        <w:t xml:space="preserve">. </w:t>
      </w:r>
      <w:r w:rsidRPr="00387B52">
        <w:rPr>
          <w:rFonts w:cs="David" w:hint="cs"/>
          <w:sz w:val="24"/>
          <w:szCs w:val="24"/>
          <w:rtl/>
        </w:rPr>
        <w:t>ההתקשרות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תהא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של</w:t>
      </w:r>
      <w:r w:rsidRPr="00387B52">
        <w:rPr>
          <w:rFonts w:cs="David"/>
          <w:sz w:val="24"/>
          <w:szCs w:val="24"/>
          <w:rtl/>
        </w:rPr>
        <w:t xml:space="preserve"> </w:t>
      </w:r>
      <w:r w:rsidR="002F567F">
        <w:rPr>
          <w:rFonts w:cs="David" w:hint="cs"/>
          <w:sz w:val="24"/>
          <w:szCs w:val="24"/>
          <w:rtl/>
        </w:rPr>
        <w:t>נותן שירותים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עצמאי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ולקוח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ובשום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שלב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לא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יתקיימו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יחסי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עובד</w:t>
      </w:r>
      <w:r w:rsidRPr="00387B52">
        <w:rPr>
          <w:rFonts w:cs="David"/>
          <w:sz w:val="24"/>
          <w:szCs w:val="24"/>
          <w:rtl/>
        </w:rPr>
        <w:t>-</w:t>
      </w:r>
      <w:r w:rsidRPr="00387B52">
        <w:rPr>
          <w:rFonts w:cs="David" w:hint="cs"/>
          <w:sz w:val="24"/>
          <w:szCs w:val="24"/>
          <w:rtl/>
        </w:rPr>
        <w:t>מעביד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בין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נותן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השירותים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ו</w:t>
      </w:r>
      <w:r w:rsidRPr="00387B52">
        <w:rPr>
          <w:rFonts w:cs="David"/>
          <w:sz w:val="24"/>
          <w:szCs w:val="24"/>
          <w:rtl/>
        </w:rPr>
        <w:t>/</w:t>
      </w:r>
      <w:r w:rsidRPr="00387B52">
        <w:rPr>
          <w:rFonts w:cs="David" w:hint="cs"/>
          <w:sz w:val="24"/>
          <w:szCs w:val="24"/>
          <w:rtl/>
        </w:rPr>
        <w:t>או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בין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מי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מעובדיו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או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המועסקים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על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ידו</w:t>
      </w:r>
      <w:r w:rsidRPr="00387B52">
        <w:rPr>
          <w:rFonts w:cs="David"/>
          <w:sz w:val="24"/>
          <w:szCs w:val="24"/>
          <w:rtl/>
        </w:rPr>
        <w:t xml:space="preserve">, </w:t>
      </w:r>
      <w:r w:rsidRPr="00387B52">
        <w:rPr>
          <w:rFonts w:cs="David" w:hint="cs"/>
          <w:sz w:val="24"/>
          <w:szCs w:val="24"/>
          <w:rtl/>
        </w:rPr>
        <w:t>לבין</w:t>
      </w:r>
      <w:r w:rsidRPr="00387B52">
        <w:rPr>
          <w:rFonts w:cs="David"/>
          <w:sz w:val="24"/>
          <w:szCs w:val="24"/>
          <w:rtl/>
        </w:rPr>
        <w:t xml:space="preserve"> </w:t>
      </w:r>
      <w:r w:rsidRPr="00387B52">
        <w:rPr>
          <w:rFonts w:cs="David" w:hint="cs"/>
          <w:sz w:val="24"/>
          <w:szCs w:val="24"/>
          <w:rtl/>
        </w:rPr>
        <w:t>המזמין</w:t>
      </w:r>
      <w:r w:rsidR="0024086E" w:rsidRPr="00975305">
        <w:rPr>
          <w:rFonts w:cs="David" w:hint="cs"/>
          <w:sz w:val="24"/>
          <w:szCs w:val="24"/>
          <w:rtl/>
        </w:rPr>
        <w:t>.</w:t>
      </w:r>
    </w:p>
    <w:p w:rsidR="0024086E" w:rsidRPr="00975305" w:rsidRDefault="0024086E" w:rsidP="00387B52">
      <w:pPr>
        <w:numPr>
          <w:ilvl w:val="0"/>
          <w:numId w:val="1"/>
        </w:numPr>
        <w:spacing w:after="240" w:line="360" w:lineRule="auto"/>
        <w:contextualSpacing/>
        <w:jc w:val="both"/>
        <w:rPr>
          <w:rFonts w:cs="David"/>
          <w:sz w:val="24"/>
          <w:szCs w:val="24"/>
        </w:rPr>
      </w:pPr>
      <w:r w:rsidRPr="00975305">
        <w:rPr>
          <w:rFonts w:cs="David" w:hint="cs"/>
          <w:b/>
          <w:bCs/>
          <w:sz w:val="24"/>
          <w:szCs w:val="24"/>
          <w:rtl/>
        </w:rPr>
        <w:t>עיון במסמכי המכרז</w:t>
      </w:r>
      <w:r w:rsidRPr="00975305">
        <w:rPr>
          <w:rFonts w:cs="David" w:hint="cs"/>
          <w:sz w:val="24"/>
          <w:szCs w:val="24"/>
          <w:rtl/>
        </w:rPr>
        <w:t xml:space="preserve">: החל ממועד פרסום </w:t>
      </w:r>
      <w:r w:rsidRPr="00975305">
        <w:rPr>
          <w:rFonts w:asciiTheme="minorBidi" w:hAnsiTheme="minorBidi" w:cs="David" w:hint="cs"/>
          <w:sz w:val="24"/>
          <w:szCs w:val="24"/>
          <w:rtl/>
        </w:rPr>
        <w:t>המכרז</w:t>
      </w:r>
      <w:r w:rsidRPr="00975305">
        <w:rPr>
          <w:rFonts w:cs="David" w:hint="cs"/>
          <w:sz w:val="24"/>
          <w:szCs w:val="24"/>
          <w:rtl/>
        </w:rPr>
        <w:t xml:space="preserve"> ניתן יהיה לעיין במסמכי המכרז באתר האינטרנט של המזמינה </w:t>
      </w:r>
      <w:r w:rsidR="00387B52">
        <w:rPr>
          <w:rFonts w:eastAsia="Times New Roman" w:cs="David" w:hint="cs"/>
          <w:sz w:val="24"/>
          <w:szCs w:val="24"/>
          <w:rtl/>
        </w:rPr>
        <w:t xml:space="preserve">שכתובתו: </w:t>
      </w:r>
      <w:hyperlink r:id="rId7" w:history="1">
        <w:r w:rsidR="00387B52" w:rsidRPr="00C02006">
          <w:rPr>
            <w:rStyle w:val="Hyperlink"/>
          </w:rPr>
          <w:t>https://www.</w:t>
        </w:r>
        <w:r w:rsidR="00387B52" w:rsidRPr="0032761D">
          <w:rPr>
            <w:rStyle w:val="Hyperlink"/>
            <w:sz w:val="24"/>
            <w:szCs w:val="24"/>
          </w:rPr>
          <w:t>dyellin.ac.il/bids/open_bids</w:t>
        </w:r>
      </w:hyperlink>
      <w:r w:rsidRPr="00975305">
        <w:rPr>
          <w:rFonts w:cs="David" w:hint="cs"/>
          <w:sz w:val="24"/>
          <w:szCs w:val="24"/>
          <w:rtl/>
        </w:rPr>
        <w:t>.</w:t>
      </w:r>
    </w:p>
    <w:p w:rsidR="0024086E" w:rsidRPr="00975305" w:rsidRDefault="0024086E" w:rsidP="0032761D">
      <w:pPr>
        <w:numPr>
          <w:ilvl w:val="0"/>
          <w:numId w:val="1"/>
        </w:numPr>
        <w:spacing w:after="240" w:line="360" w:lineRule="auto"/>
        <w:contextualSpacing/>
        <w:jc w:val="both"/>
        <w:rPr>
          <w:rFonts w:cs="David"/>
          <w:sz w:val="24"/>
          <w:szCs w:val="24"/>
          <w:rtl/>
        </w:rPr>
      </w:pPr>
      <w:r w:rsidRPr="00194EB6">
        <w:rPr>
          <w:rFonts w:cs="David" w:hint="cs"/>
          <w:b/>
          <w:bCs/>
          <w:sz w:val="24"/>
          <w:szCs w:val="24"/>
          <w:rtl/>
        </w:rPr>
        <w:t>שאלות או בקשות להבהרות של המציעים</w:t>
      </w:r>
      <w:r w:rsidRPr="00194EB6">
        <w:rPr>
          <w:rFonts w:cs="David" w:hint="cs"/>
          <w:sz w:val="24"/>
          <w:szCs w:val="24"/>
          <w:rtl/>
        </w:rPr>
        <w:t xml:space="preserve"> בקשר לסעיפים במכרז יש להפנות בכתב </w:t>
      </w:r>
      <w:r w:rsidRPr="00194EB6">
        <w:rPr>
          <w:rFonts w:cs="David"/>
          <w:sz w:val="24"/>
          <w:szCs w:val="24"/>
          <w:rtl/>
        </w:rPr>
        <w:t xml:space="preserve">למזמינה, לכתובת </w:t>
      </w:r>
      <w:r w:rsidRPr="00194EB6">
        <w:rPr>
          <w:rFonts w:cs="David" w:hint="cs"/>
          <w:sz w:val="24"/>
          <w:szCs w:val="24"/>
          <w:rtl/>
        </w:rPr>
        <w:t xml:space="preserve">דוא"ל </w:t>
      </w:r>
      <w:hyperlink r:id="rId8" w:history="1">
        <w:r w:rsidR="002F567F" w:rsidRPr="002937AB">
          <w:rPr>
            <w:rStyle w:val="Hyperlink"/>
            <w:rFonts w:cs="David"/>
            <w:sz w:val="24"/>
            <w:szCs w:val="24"/>
          </w:rPr>
          <w:t>noabi@dyellin.ac.il</w:t>
        </w:r>
      </w:hyperlink>
      <w:r w:rsidRPr="00194EB6">
        <w:rPr>
          <w:rFonts w:cs="David"/>
          <w:sz w:val="24"/>
          <w:szCs w:val="24"/>
        </w:rPr>
        <w:t xml:space="preserve"> </w:t>
      </w:r>
      <w:r w:rsidRPr="00194EB6">
        <w:rPr>
          <w:rFonts w:cs="David" w:hint="cs"/>
          <w:sz w:val="24"/>
          <w:szCs w:val="24"/>
          <w:rtl/>
        </w:rPr>
        <w:t xml:space="preserve"> </w:t>
      </w:r>
      <w:r w:rsidRPr="0032761D">
        <w:rPr>
          <w:rFonts w:cs="David" w:hint="cs"/>
          <w:b/>
          <w:bCs/>
          <w:sz w:val="24"/>
          <w:szCs w:val="24"/>
          <w:rtl/>
        </w:rPr>
        <w:t>ע</w:t>
      </w:r>
      <w:r w:rsidRPr="0032761D">
        <w:rPr>
          <w:rFonts w:cs="David"/>
          <w:b/>
          <w:bCs/>
          <w:sz w:val="24"/>
          <w:szCs w:val="24"/>
          <w:rtl/>
        </w:rPr>
        <w:t>ד</w:t>
      </w:r>
      <w:r w:rsidRPr="0032761D">
        <w:rPr>
          <w:rFonts w:ascii="Arial" w:hAnsi="Arial" w:cs="David" w:hint="cs"/>
          <w:sz w:val="24"/>
          <w:szCs w:val="24"/>
          <w:rtl/>
        </w:rPr>
        <w:t xml:space="preserve"> </w:t>
      </w:r>
      <w:r w:rsidR="00387B52" w:rsidRPr="0032761D">
        <w:rPr>
          <w:rFonts w:cs="David" w:hint="cs"/>
          <w:b/>
          <w:bCs/>
          <w:sz w:val="24"/>
          <w:szCs w:val="24"/>
          <w:rtl/>
        </w:rPr>
        <w:t>יום</w:t>
      </w:r>
      <w:r w:rsidR="00387B52" w:rsidRPr="0032761D">
        <w:rPr>
          <w:rFonts w:cs="David"/>
          <w:b/>
          <w:bCs/>
          <w:sz w:val="24"/>
          <w:szCs w:val="24"/>
          <w:rtl/>
        </w:rPr>
        <w:t xml:space="preserve"> </w:t>
      </w:r>
      <w:r w:rsidR="002F567F">
        <w:rPr>
          <w:rFonts w:cs="David" w:hint="cs"/>
          <w:b/>
          <w:bCs/>
          <w:sz w:val="24"/>
          <w:szCs w:val="24"/>
          <w:rtl/>
        </w:rPr>
        <w:t>חמישי</w:t>
      </w:r>
      <w:r w:rsidR="00387B52" w:rsidRPr="0032761D">
        <w:rPr>
          <w:rFonts w:cs="David"/>
          <w:b/>
          <w:bCs/>
          <w:sz w:val="24"/>
          <w:szCs w:val="24"/>
          <w:rtl/>
        </w:rPr>
        <w:t xml:space="preserve"> </w:t>
      </w:r>
      <w:r w:rsidR="002F567F">
        <w:rPr>
          <w:rFonts w:cs="David" w:hint="cs"/>
          <w:b/>
          <w:bCs/>
          <w:sz w:val="24"/>
          <w:szCs w:val="24"/>
          <w:rtl/>
        </w:rPr>
        <w:t>ט</w:t>
      </w:r>
      <w:r w:rsidR="00387B52" w:rsidRPr="0032761D">
        <w:rPr>
          <w:rFonts w:cs="David"/>
          <w:b/>
          <w:bCs/>
          <w:sz w:val="24"/>
          <w:szCs w:val="24"/>
          <w:rtl/>
        </w:rPr>
        <w:t>"</w:t>
      </w:r>
      <w:r w:rsidR="002F567F">
        <w:rPr>
          <w:rFonts w:cs="David" w:hint="cs"/>
          <w:b/>
          <w:bCs/>
          <w:sz w:val="24"/>
          <w:szCs w:val="24"/>
          <w:rtl/>
        </w:rPr>
        <w:t>ז</w:t>
      </w:r>
      <w:r w:rsidR="00387B52" w:rsidRPr="0032761D">
        <w:rPr>
          <w:rFonts w:cs="David"/>
          <w:b/>
          <w:bCs/>
          <w:sz w:val="24"/>
          <w:szCs w:val="24"/>
          <w:rtl/>
        </w:rPr>
        <w:t xml:space="preserve"> </w:t>
      </w:r>
      <w:r w:rsidR="00387B52" w:rsidRPr="0032761D">
        <w:rPr>
          <w:rFonts w:cs="David" w:hint="cs"/>
          <w:b/>
          <w:bCs/>
          <w:sz w:val="24"/>
          <w:szCs w:val="24"/>
          <w:rtl/>
        </w:rPr>
        <w:t>באדר</w:t>
      </w:r>
      <w:r w:rsidR="00387B52" w:rsidRPr="0032761D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="00387B52" w:rsidRPr="0032761D">
        <w:rPr>
          <w:rFonts w:cs="David" w:hint="cs"/>
          <w:b/>
          <w:bCs/>
          <w:sz w:val="24"/>
          <w:szCs w:val="24"/>
          <w:rtl/>
        </w:rPr>
        <w:t>תש</w:t>
      </w:r>
      <w:r w:rsidR="00387B52" w:rsidRPr="0032761D">
        <w:rPr>
          <w:rFonts w:cs="David"/>
          <w:b/>
          <w:bCs/>
          <w:sz w:val="24"/>
          <w:szCs w:val="24"/>
          <w:rtl/>
        </w:rPr>
        <w:t>"</w:t>
      </w:r>
      <w:r w:rsidR="002F567F">
        <w:rPr>
          <w:rFonts w:cs="David" w:hint="cs"/>
          <w:b/>
          <w:bCs/>
          <w:sz w:val="24"/>
          <w:szCs w:val="24"/>
          <w:rtl/>
        </w:rPr>
        <w:t>ף</w:t>
      </w:r>
      <w:proofErr w:type="spellEnd"/>
      <w:r w:rsidR="00387B52" w:rsidRPr="0032761D">
        <w:rPr>
          <w:rFonts w:cs="David"/>
          <w:b/>
          <w:bCs/>
          <w:sz w:val="24"/>
          <w:szCs w:val="24"/>
          <w:rtl/>
        </w:rPr>
        <w:t xml:space="preserve"> (1</w:t>
      </w:r>
      <w:r w:rsidR="002F567F">
        <w:rPr>
          <w:rFonts w:cs="David" w:hint="cs"/>
          <w:b/>
          <w:bCs/>
          <w:sz w:val="24"/>
          <w:szCs w:val="24"/>
          <w:rtl/>
        </w:rPr>
        <w:t>2</w:t>
      </w:r>
      <w:r w:rsidR="00387B52" w:rsidRPr="0032761D">
        <w:rPr>
          <w:rFonts w:cs="David"/>
          <w:b/>
          <w:bCs/>
          <w:sz w:val="24"/>
          <w:szCs w:val="24"/>
          <w:rtl/>
        </w:rPr>
        <w:t>.</w:t>
      </w:r>
      <w:r w:rsidR="002F567F">
        <w:rPr>
          <w:rFonts w:cs="David" w:hint="cs"/>
          <w:b/>
          <w:bCs/>
          <w:sz w:val="24"/>
          <w:szCs w:val="24"/>
          <w:rtl/>
        </w:rPr>
        <w:t>3</w:t>
      </w:r>
      <w:r w:rsidR="00387B52" w:rsidRPr="0032761D">
        <w:rPr>
          <w:rFonts w:cs="David"/>
          <w:b/>
          <w:bCs/>
          <w:sz w:val="24"/>
          <w:szCs w:val="24"/>
          <w:rtl/>
        </w:rPr>
        <w:t xml:space="preserve">.2019)  </w:t>
      </w:r>
      <w:r w:rsidR="00387B52" w:rsidRPr="0032761D">
        <w:rPr>
          <w:rFonts w:cs="David" w:hint="cs"/>
          <w:b/>
          <w:bCs/>
          <w:sz w:val="24"/>
          <w:szCs w:val="24"/>
          <w:rtl/>
        </w:rPr>
        <w:t>בשעה</w:t>
      </w:r>
      <w:r w:rsidR="00387B52" w:rsidRPr="0032761D">
        <w:rPr>
          <w:rFonts w:cs="David"/>
          <w:b/>
          <w:bCs/>
          <w:sz w:val="24"/>
          <w:szCs w:val="24"/>
          <w:rtl/>
        </w:rPr>
        <w:t xml:space="preserve"> 1</w:t>
      </w:r>
      <w:r w:rsidR="002F567F">
        <w:rPr>
          <w:rFonts w:cs="David" w:hint="cs"/>
          <w:b/>
          <w:bCs/>
          <w:sz w:val="24"/>
          <w:szCs w:val="24"/>
          <w:rtl/>
        </w:rPr>
        <w:t>6</w:t>
      </w:r>
      <w:r w:rsidR="00387B52" w:rsidRPr="0032761D">
        <w:rPr>
          <w:rFonts w:cs="David"/>
          <w:b/>
          <w:bCs/>
          <w:sz w:val="24"/>
          <w:szCs w:val="24"/>
          <w:rtl/>
        </w:rPr>
        <w:t>:00</w:t>
      </w:r>
      <w:r w:rsidRPr="0032761D">
        <w:rPr>
          <w:rFonts w:cs="David" w:hint="cs"/>
          <w:sz w:val="24"/>
          <w:szCs w:val="24"/>
          <w:rtl/>
        </w:rPr>
        <w:t>. התשובות יופ</w:t>
      </w:r>
      <w:r w:rsidR="00387B52" w:rsidRPr="0032761D">
        <w:rPr>
          <w:rFonts w:cs="David" w:hint="cs"/>
          <w:sz w:val="24"/>
          <w:szCs w:val="24"/>
          <w:rtl/>
        </w:rPr>
        <w:t>יעו באתר</w:t>
      </w:r>
      <w:r w:rsidR="00387B52">
        <w:rPr>
          <w:rFonts w:cs="David" w:hint="cs"/>
          <w:sz w:val="24"/>
          <w:szCs w:val="24"/>
          <w:rtl/>
        </w:rPr>
        <w:t xml:space="preserve"> המכללה בכתובת הנ"ל.</w:t>
      </w:r>
    </w:p>
    <w:p w:rsidR="0024086E" w:rsidRPr="00975305" w:rsidRDefault="0024086E" w:rsidP="0024086E">
      <w:pPr>
        <w:numPr>
          <w:ilvl w:val="0"/>
          <w:numId w:val="1"/>
        </w:numPr>
        <w:spacing w:line="360" w:lineRule="auto"/>
        <w:contextualSpacing/>
        <w:jc w:val="both"/>
        <w:rPr>
          <w:rFonts w:cs="David"/>
          <w:b/>
          <w:bCs/>
          <w:sz w:val="24"/>
          <w:szCs w:val="24"/>
          <w:rtl/>
        </w:rPr>
      </w:pPr>
      <w:r w:rsidRPr="00975305">
        <w:rPr>
          <w:rFonts w:cs="David" w:hint="cs"/>
          <w:b/>
          <w:bCs/>
          <w:sz w:val="24"/>
          <w:szCs w:val="24"/>
          <w:rtl/>
        </w:rPr>
        <w:t>תנאי סף להגשת הצעות:</w:t>
      </w:r>
    </w:p>
    <w:p w:rsidR="00D73EA8" w:rsidRPr="00287B09" w:rsidRDefault="00D73EA8" w:rsidP="00D73EA8">
      <w:pPr>
        <w:tabs>
          <w:tab w:val="left" w:pos="91"/>
          <w:tab w:val="left" w:pos="226"/>
        </w:tabs>
        <w:spacing w:line="360" w:lineRule="auto"/>
        <w:ind w:left="360"/>
        <w:jc w:val="both"/>
        <w:rPr>
          <w:rFonts w:ascii="David" w:hAnsi="David" w:cs="David"/>
          <w:lang w:eastAsia="he-IL"/>
        </w:rPr>
      </w:pPr>
      <w:r w:rsidRPr="00287B09">
        <w:rPr>
          <w:rFonts w:ascii="David" w:hAnsi="David" w:cs="David"/>
          <w:rtl/>
          <w:lang w:eastAsia="he-IL"/>
        </w:rPr>
        <w:t>רק מציע שימלא אחר כל התנאים שלהלן, באופן מצטבר, רשאי להגיש את הצעתו:</w:t>
      </w:r>
    </w:p>
    <w:p w:rsidR="00D73EA8" w:rsidRPr="00D73EA8" w:rsidRDefault="00D73EA8" w:rsidP="00387B52">
      <w:pPr>
        <w:pStyle w:val="a9"/>
        <w:numPr>
          <w:ilvl w:val="1"/>
          <w:numId w:val="4"/>
        </w:numPr>
        <w:spacing w:after="160" w:line="360" w:lineRule="auto"/>
        <w:jc w:val="both"/>
        <w:rPr>
          <w:rFonts w:cs="David"/>
          <w:b/>
          <w:i/>
          <w:sz w:val="24"/>
          <w:szCs w:val="24"/>
        </w:rPr>
      </w:pPr>
      <w:r w:rsidRPr="00287B09">
        <w:rPr>
          <w:rFonts w:ascii="David" w:hAnsi="David" w:cs="David"/>
          <w:rtl/>
          <w:lang w:eastAsia="he-IL"/>
        </w:rPr>
        <w:t>מציע שהוא תאגיד יצרף להצעתו תעודת התאגדות ותדפיס עדכני של תמצית הרישום המתנהלת לגביו בפנקס לפי דין</w:t>
      </w:r>
      <w:r>
        <w:rPr>
          <w:rFonts w:ascii="David" w:hAnsi="David" w:cs="David" w:hint="cs"/>
          <w:rtl/>
          <w:lang w:eastAsia="he-IL"/>
        </w:rPr>
        <w:t>.</w:t>
      </w:r>
    </w:p>
    <w:p w:rsidR="00D73EA8" w:rsidRPr="00D73EA8" w:rsidRDefault="00D73EA8" w:rsidP="00D73EA8">
      <w:pPr>
        <w:pStyle w:val="a9"/>
        <w:spacing w:after="160" w:line="360" w:lineRule="auto"/>
        <w:jc w:val="both"/>
        <w:rPr>
          <w:rFonts w:cs="David"/>
          <w:b/>
          <w:i/>
          <w:sz w:val="24"/>
          <w:szCs w:val="24"/>
        </w:rPr>
      </w:pPr>
      <w:r w:rsidRPr="00287B09">
        <w:rPr>
          <w:rFonts w:ascii="David" w:hAnsi="David" w:cs="David"/>
          <w:rtl/>
          <w:lang w:eastAsia="he-IL"/>
        </w:rPr>
        <w:t>מציע</w:t>
      </w:r>
      <w:r>
        <w:rPr>
          <w:rFonts w:ascii="David" w:hAnsi="David" w:cs="David" w:hint="cs"/>
          <w:rtl/>
          <w:lang w:eastAsia="he-IL"/>
        </w:rPr>
        <w:t xml:space="preserve"> שהוא</w:t>
      </w:r>
      <w:r w:rsidRPr="00287B09">
        <w:rPr>
          <w:rFonts w:ascii="David" w:hAnsi="David" w:cs="David"/>
          <w:rtl/>
          <w:lang w:eastAsia="he-IL"/>
        </w:rPr>
        <w:t xml:space="preserve"> עוסק מורשה </w:t>
      </w:r>
      <w:r>
        <w:rPr>
          <w:rFonts w:ascii="David" w:hAnsi="David" w:cs="David" w:hint="cs"/>
          <w:rtl/>
          <w:lang w:eastAsia="he-IL"/>
        </w:rPr>
        <w:t>י</w:t>
      </w:r>
      <w:r w:rsidRPr="00287B09">
        <w:rPr>
          <w:rFonts w:ascii="David" w:hAnsi="David" w:cs="David"/>
          <w:rtl/>
          <w:lang w:eastAsia="he-IL"/>
        </w:rPr>
        <w:t>צרף תעודת עוסק מורשה התקפה למועד הגשת הצעה זו</w:t>
      </w:r>
      <w:r>
        <w:rPr>
          <w:rFonts w:ascii="David" w:hAnsi="David" w:cs="David" w:hint="cs"/>
          <w:rtl/>
          <w:lang w:eastAsia="he-IL"/>
        </w:rPr>
        <w:t>.</w:t>
      </w:r>
    </w:p>
    <w:p w:rsidR="00D73EA8" w:rsidRPr="00287B09" w:rsidRDefault="00D73EA8" w:rsidP="00D73EA8">
      <w:pPr>
        <w:numPr>
          <w:ilvl w:val="1"/>
          <w:numId w:val="4"/>
        </w:numPr>
        <w:tabs>
          <w:tab w:val="num" w:pos="1440"/>
        </w:tabs>
        <w:spacing w:line="360" w:lineRule="auto"/>
        <w:jc w:val="both"/>
        <w:rPr>
          <w:rFonts w:ascii="David" w:hAnsi="David" w:cs="David"/>
        </w:rPr>
      </w:pPr>
      <w:r w:rsidRPr="00287B09">
        <w:rPr>
          <w:rFonts w:ascii="David" w:hAnsi="David" w:cs="David"/>
          <w:rtl/>
        </w:rPr>
        <w:t xml:space="preserve">המציע </w:t>
      </w:r>
      <w:r w:rsidRPr="00287B09">
        <w:rPr>
          <w:rFonts w:ascii="David" w:hAnsi="David" w:cs="David"/>
          <w:rtl/>
          <w:lang w:eastAsia="he-IL"/>
        </w:rPr>
        <w:t>מקיים</w:t>
      </w:r>
      <w:r w:rsidRPr="00287B09">
        <w:rPr>
          <w:rFonts w:ascii="David" w:hAnsi="David" w:cs="David"/>
          <w:rtl/>
        </w:rPr>
        <w:t xml:space="preserve"> הוראות חוק עסקאות גופים ציבוריים (אכיפת ניהול חשבונות, תשלום חובות מס, שכר מינימום והעסקת עובדים זרים כדין), </w:t>
      </w:r>
      <w:proofErr w:type="spellStart"/>
      <w:r w:rsidRPr="00287B09">
        <w:rPr>
          <w:rFonts w:ascii="David" w:hAnsi="David" w:cs="David"/>
          <w:rtl/>
        </w:rPr>
        <w:t>התשל"ו</w:t>
      </w:r>
      <w:proofErr w:type="spellEnd"/>
      <w:r w:rsidRPr="00287B09">
        <w:rPr>
          <w:rFonts w:ascii="David" w:hAnsi="David" w:cs="David"/>
          <w:rtl/>
        </w:rPr>
        <w:t xml:space="preserve"> – 1976.</w:t>
      </w:r>
    </w:p>
    <w:p w:rsidR="00D73EA8" w:rsidRPr="00D73EA8" w:rsidRDefault="00D73EA8" w:rsidP="00D73EA8">
      <w:pPr>
        <w:pStyle w:val="a9"/>
        <w:spacing w:after="160" w:line="360" w:lineRule="auto"/>
        <w:jc w:val="both"/>
        <w:rPr>
          <w:rFonts w:cs="David"/>
          <w:b/>
          <w:i/>
          <w:sz w:val="24"/>
          <w:szCs w:val="24"/>
        </w:rPr>
      </w:pPr>
      <w:r w:rsidRPr="00287B09">
        <w:rPr>
          <w:rFonts w:ascii="David" w:hAnsi="David" w:cs="David"/>
          <w:rtl/>
        </w:rPr>
        <w:t xml:space="preserve">להוכחת עמידה בתנאי סף זה על המציע להמציא את כל האישורים הנדרשים לפי החוק הנ"ל ולחתום על תצהיר </w:t>
      </w:r>
      <w:proofErr w:type="spellStart"/>
      <w:r w:rsidRPr="00287B09">
        <w:rPr>
          <w:rFonts w:ascii="David" w:hAnsi="David" w:cs="David"/>
          <w:rtl/>
        </w:rPr>
        <w:t>המצ"ב</w:t>
      </w:r>
      <w:proofErr w:type="spellEnd"/>
      <w:r w:rsidRPr="00287B09">
        <w:rPr>
          <w:rFonts w:ascii="David" w:hAnsi="David" w:cs="David"/>
          <w:rtl/>
        </w:rPr>
        <w:t xml:space="preserve"> </w:t>
      </w:r>
      <w:r w:rsidRPr="00287B09">
        <w:rPr>
          <w:rFonts w:ascii="David" w:hAnsi="David" w:cs="David"/>
          <w:b/>
          <w:bCs/>
          <w:u w:val="single"/>
          <w:rtl/>
        </w:rPr>
        <w:t xml:space="preserve">כנספח </w:t>
      </w:r>
      <w:r>
        <w:rPr>
          <w:rFonts w:ascii="David" w:hAnsi="David" w:cs="David" w:hint="cs"/>
          <w:b/>
          <w:bCs/>
          <w:u w:val="single"/>
          <w:rtl/>
        </w:rPr>
        <w:t>ד</w:t>
      </w:r>
      <w:r w:rsidRPr="00287B09">
        <w:rPr>
          <w:rFonts w:ascii="David" w:hAnsi="David" w:cs="David"/>
          <w:b/>
          <w:bCs/>
          <w:u w:val="single"/>
          <w:rtl/>
        </w:rPr>
        <w:t>'</w:t>
      </w:r>
      <w:r w:rsidRPr="00287B09">
        <w:rPr>
          <w:rFonts w:ascii="David" w:hAnsi="David" w:cs="David"/>
          <w:rtl/>
        </w:rPr>
        <w:t xml:space="preserve"> למסמכי המכרז</w:t>
      </w:r>
    </w:p>
    <w:p w:rsidR="00D73EA8" w:rsidRPr="00287B09" w:rsidRDefault="00D73EA8" w:rsidP="00D73EA8">
      <w:pPr>
        <w:numPr>
          <w:ilvl w:val="1"/>
          <w:numId w:val="4"/>
        </w:numPr>
        <w:spacing w:line="360" w:lineRule="auto"/>
        <w:jc w:val="both"/>
        <w:rPr>
          <w:rFonts w:ascii="David" w:hAnsi="David" w:cs="David"/>
          <w:lang w:eastAsia="he-IL"/>
        </w:rPr>
      </w:pPr>
      <w:r w:rsidRPr="00287B09">
        <w:rPr>
          <w:rFonts w:ascii="David" w:hAnsi="David" w:cs="David"/>
          <w:rtl/>
        </w:rPr>
        <w:t xml:space="preserve">המציע </w:t>
      </w:r>
      <w:r w:rsidRPr="00287B09">
        <w:rPr>
          <w:rFonts w:ascii="David" w:hAnsi="David" w:cs="David"/>
          <w:rtl/>
          <w:lang w:eastAsia="he-IL"/>
        </w:rPr>
        <w:t>יתחייב לעשות</w:t>
      </w:r>
      <w:r w:rsidRPr="00287B09">
        <w:rPr>
          <w:rFonts w:ascii="David" w:hAnsi="David" w:cs="David"/>
          <w:rtl/>
        </w:rPr>
        <w:t xml:space="preserve"> שימוש אך ורק בתוכנות חוקיות. </w:t>
      </w:r>
    </w:p>
    <w:p w:rsidR="00D73EA8" w:rsidRPr="00D73EA8" w:rsidRDefault="00D73EA8" w:rsidP="00D73EA8">
      <w:pPr>
        <w:pStyle w:val="a9"/>
        <w:spacing w:after="160" w:line="360" w:lineRule="auto"/>
        <w:jc w:val="both"/>
        <w:rPr>
          <w:rFonts w:cs="David"/>
          <w:b/>
          <w:i/>
          <w:sz w:val="24"/>
          <w:szCs w:val="24"/>
        </w:rPr>
      </w:pPr>
      <w:r w:rsidRPr="00287B09">
        <w:rPr>
          <w:rFonts w:ascii="David" w:hAnsi="David" w:cs="David"/>
          <w:rtl/>
        </w:rPr>
        <w:t xml:space="preserve">המציע יצרף התחייבות חתומה כמפורט </w:t>
      </w:r>
      <w:r w:rsidRPr="00287B09">
        <w:rPr>
          <w:rFonts w:ascii="David" w:hAnsi="David" w:cs="David"/>
          <w:b/>
          <w:bCs/>
          <w:u w:val="single"/>
          <w:rtl/>
        </w:rPr>
        <w:t>בנספח</w:t>
      </w:r>
      <w:r>
        <w:rPr>
          <w:rFonts w:ascii="David" w:hAnsi="David" w:cs="David" w:hint="cs"/>
          <w:b/>
          <w:bCs/>
          <w:u w:val="single"/>
          <w:rtl/>
        </w:rPr>
        <w:t xml:space="preserve"> ה'</w:t>
      </w:r>
      <w:r w:rsidRPr="00287B09">
        <w:rPr>
          <w:rFonts w:ascii="David" w:hAnsi="David" w:cs="David"/>
          <w:rtl/>
        </w:rPr>
        <w:t xml:space="preserve"> למסמכי המכרז.</w:t>
      </w:r>
    </w:p>
    <w:p w:rsidR="00D73EA8" w:rsidRDefault="00D73EA8" w:rsidP="00D73EA8">
      <w:pPr>
        <w:numPr>
          <w:ilvl w:val="1"/>
          <w:numId w:val="4"/>
        </w:numPr>
        <w:spacing w:line="360" w:lineRule="auto"/>
        <w:jc w:val="both"/>
        <w:rPr>
          <w:rFonts w:ascii="David" w:hAnsi="David" w:cs="David" w:hint="cs"/>
          <w:lang w:eastAsia="he-IL"/>
        </w:rPr>
      </w:pPr>
      <w:bookmarkStart w:id="0" w:name="_Ref31721981"/>
      <w:r w:rsidRPr="0099525F">
        <w:rPr>
          <w:rFonts w:ascii="David" w:hAnsi="David" w:cs="David" w:hint="cs"/>
          <w:rtl/>
          <w:lang w:eastAsia="he-IL"/>
        </w:rPr>
        <w:t>למציע ניסיון במתן שירותים בכל אחד מחמשת התחומים הכלולים בסעיף 1.2 לעיל עבור מוסד להשכלה גבוהה</w:t>
      </w:r>
      <w:r>
        <w:rPr>
          <w:rFonts w:ascii="David" w:hAnsi="David" w:cs="David" w:hint="cs"/>
          <w:rtl/>
          <w:lang w:eastAsia="he-IL"/>
        </w:rPr>
        <w:t xml:space="preserve"> אחד לפחות</w:t>
      </w:r>
      <w:r w:rsidRPr="0099525F">
        <w:rPr>
          <w:rFonts w:ascii="David" w:hAnsi="David" w:cs="David" w:hint="cs"/>
          <w:rtl/>
          <w:lang w:eastAsia="he-IL"/>
        </w:rPr>
        <w:t xml:space="preserve"> במהלך השנים 2015</w:t>
      </w:r>
      <w:r>
        <w:rPr>
          <w:rFonts w:ascii="David" w:hAnsi="David" w:cs="David" w:hint="cs"/>
          <w:rtl/>
          <w:lang w:eastAsia="he-IL"/>
        </w:rPr>
        <w:t xml:space="preserve"> עד 2020</w:t>
      </w:r>
      <w:r w:rsidRPr="0099525F">
        <w:rPr>
          <w:rFonts w:ascii="David" w:hAnsi="David" w:cs="David" w:hint="cs"/>
          <w:rtl/>
          <w:lang w:eastAsia="he-IL"/>
        </w:rPr>
        <w:t xml:space="preserve">. </w:t>
      </w:r>
      <w:r>
        <w:rPr>
          <w:rFonts w:ascii="David" w:hAnsi="David" w:cs="David" w:hint="cs"/>
          <w:rtl/>
          <w:lang w:eastAsia="he-IL"/>
        </w:rPr>
        <w:t xml:space="preserve">אין הכרח שהניסיון בקשר לכל </w:t>
      </w:r>
      <w:r>
        <w:rPr>
          <w:rFonts w:ascii="David" w:hAnsi="David" w:cs="David" w:hint="cs"/>
          <w:rtl/>
          <w:lang w:eastAsia="he-IL"/>
        </w:rPr>
        <w:lastRenderedPageBreak/>
        <w:t xml:space="preserve">התחומים יהיה באותו מוסד אך נדרש ניסיון בכל אחד מהתחומים במוסד להשכלה גבוהה אחד לפחות. </w:t>
      </w:r>
      <w:r w:rsidRPr="0099525F">
        <w:rPr>
          <w:rFonts w:ascii="David" w:hAnsi="David" w:cs="David" w:hint="cs"/>
          <w:rtl/>
          <w:lang w:eastAsia="he-IL"/>
        </w:rPr>
        <w:t xml:space="preserve">ניסיון כנ"ל לגבי כל אחד מהתחומים יהיה למשך תקופה של </w:t>
      </w:r>
      <w:r>
        <w:rPr>
          <w:rFonts w:ascii="David" w:hAnsi="David" w:cs="David" w:hint="cs"/>
          <w:rtl/>
          <w:lang w:eastAsia="he-IL"/>
        </w:rPr>
        <w:t>24 חודשים לפחות</w:t>
      </w:r>
      <w:r w:rsidRPr="0099525F">
        <w:rPr>
          <w:rFonts w:ascii="David" w:hAnsi="David" w:cs="David" w:hint="cs"/>
          <w:rtl/>
          <w:lang w:eastAsia="he-IL"/>
        </w:rPr>
        <w:t>.</w:t>
      </w:r>
      <w:r>
        <w:rPr>
          <w:rFonts w:ascii="David" w:hAnsi="David" w:cs="David" w:hint="cs"/>
          <w:rtl/>
          <w:lang w:eastAsia="he-IL"/>
        </w:rPr>
        <w:t xml:space="preserve"> </w:t>
      </w:r>
    </w:p>
    <w:bookmarkEnd w:id="0"/>
    <w:p w:rsidR="00387B52" w:rsidRPr="00387B52" w:rsidRDefault="00D73EA8" w:rsidP="00D73EA8">
      <w:pPr>
        <w:pStyle w:val="a9"/>
        <w:spacing w:after="160" w:line="360" w:lineRule="auto"/>
        <w:jc w:val="both"/>
        <w:rPr>
          <w:rFonts w:cs="David"/>
          <w:b/>
          <w:i/>
          <w:sz w:val="24"/>
          <w:szCs w:val="24"/>
        </w:rPr>
      </w:pPr>
      <w:r w:rsidRPr="00287B09">
        <w:rPr>
          <w:rFonts w:ascii="David" w:hAnsi="David" w:cs="David"/>
          <w:rtl/>
          <w:lang w:eastAsia="he-IL"/>
        </w:rPr>
        <w:t xml:space="preserve">להוכחת האמור בסעיף זה יצרף המציע פירוט אודות ניסיונו על </w:t>
      </w:r>
      <w:r w:rsidRPr="00287B09">
        <w:rPr>
          <w:rFonts w:ascii="David" w:hAnsi="David" w:cs="David"/>
          <w:b/>
          <w:bCs/>
          <w:u w:val="single"/>
          <w:rtl/>
          <w:lang w:eastAsia="he-IL"/>
        </w:rPr>
        <w:t>נספח</w:t>
      </w:r>
      <w:r>
        <w:rPr>
          <w:rFonts w:ascii="David" w:hAnsi="David" w:cs="David" w:hint="cs"/>
          <w:b/>
          <w:bCs/>
          <w:u w:val="single"/>
          <w:rtl/>
          <w:lang w:eastAsia="he-IL"/>
        </w:rPr>
        <w:t xml:space="preserve"> ו'</w:t>
      </w:r>
      <w:r w:rsidRPr="00287B09">
        <w:rPr>
          <w:rFonts w:ascii="David" w:hAnsi="David" w:cs="David"/>
          <w:b/>
          <w:bCs/>
          <w:rtl/>
          <w:lang w:eastAsia="he-IL"/>
        </w:rPr>
        <w:t xml:space="preserve"> </w:t>
      </w:r>
      <w:r w:rsidRPr="00287B09">
        <w:rPr>
          <w:rFonts w:ascii="David" w:hAnsi="David" w:cs="David"/>
          <w:rtl/>
          <w:lang w:eastAsia="he-IL"/>
        </w:rPr>
        <w:t>למסמכי המכרז</w:t>
      </w:r>
      <w:r>
        <w:rPr>
          <w:rFonts w:ascii="David" w:hAnsi="David" w:cs="David" w:hint="cs"/>
          <w:rtl/>
          <w:lang w:eastAsia="he-IL"/>
        </w:rPr>
        <w:t>.</w:t>
      </w:r>
    </w:p>
    <w:p w:rsidR="0024086E" w:rsidRPr="005D25C3" w:rsidRDefault="0024086E" w:rsidP="0024086E">
      <w:pPr>
        <w:numPr>
          <w:ilvl w:val="0"/>
          <w:numId w:val="1"/>
        </w:numPr>
        <w:tabs>
          <w:tab w:val="left" w:pos="801"/>
        </w:tabs>
        <w:spacing w:line="360" w:lineRule="auto"/>
        <w:jc w:val="both"/>
        <w:rPr>
          <w:rFonts w:cs="David"/>
          <w:sz w:val="24"/>
          <w:szCs w:val="24"/>
          <w:rtl/>
        </w:rPr>
      </w:pPr>
      <w:r w:rsidRPr="005D25C3">
        <w:rPr>
          <w:rFonts w:cs="David" w:hint="cs"/>
          <w:b/>
          <w:bCs/>
          <w:sz w:val="24"/>
          <w:szCs w:val="24"/>
          <w:rtl/>
        </w:rPr>
        <w:t>ניהול מו"מ-</w:t>
      </w:r>
      <w:r w:rsidRPr="005D25C3">
        <w:rPr>
          <w:rFonts w:cs="David" w:hint="cs"/>
          <w:sz w:val="24"/>
          <w:szCs w:val="24"/>
          <w:rtl/>
        </w:rPr>
        <w:t xml:space="preserve"> </w:t>
      </w:r>
      <w:r w:rsidRPr="005D25C3">
        <w:rPr>
          <w:rFonts w:cs="David"/>
          <w:sz w:val="24"/>
          <w:szCs w:val="24"/>
          <w:rtl/>
        </w:rPr>
        <w:t xml:space="preserve">המזמינה תהא רשאית, אך </w:t>
      </w:r>
      <w:r w:rsidR="00D73EA8">
        <w:rPr>
          <w:rFonts w:cs="David" w:hint="cs"/>
          <w:sz w:val="24"/>
          <w:szCs w:val="24"/>
          <w:rtl/>
        </w:rPr>
        <w:t>לא</w:t>
      </w:r>
      <w:r w:rsidRPr="005D25C3">
        <w:rPr>
          <w:rFonts w:cs="David"/>
          <w:sz w:val="24"/>
          <w:szCs w:val="24"/>
          <w:rtl/>
        </w:rPr>
        <w:t xml:space="preserve"> חייבת, לנהל מו"מ בהתאם למפורט </w:t>
      </w:r>
      <w:r>
        <w:rPr>
          <w:rFonts w:cs="David" w:hint="cs"/>
          <w:sz w:val="24"/>
          <w:szCs w:val="24"/>
          <w:rtl/>
        </w:rPr>
        <w:t>בהזמנה למכרז</w:t>
      </w:r>
      <w:r w:rsidRPr="005D25C3">
        <w:rPr>
          <w:rFonts w:cs="David" w:hint="cs"/>
          <w:sz w:val="24"/>
          <w:szCs w:val="24"/>
          <w:rtl/>
        </w:rPr>
        <w:t>.</w:t>
      </w:r>
    </w:p>
    <w:p w:rsidR="0024086E" w:rsidRPr="00975305" w:rsidRDefault="0024086E" w:rsidP="0024086E">
      <w:pPr>
        <w:numPr>
          <w:ilvl w:val="0"/>
          <w:numId w:val="1"/>
        </w:numPr>
        <w:tabs>
          <w:tab w:val="left" w:pos="801"/>
        </w:tabs>
        <w:spacing w:line="360" w:lineRule="auto"/>
        <w:jc w:val="both"/>
        <w:rPr>
          <w:rFonts w:cs="David"/>
          <w:sz w:val="24"/>
          <w:szCs w:val="24"/>
        </w:rPr>
      </w:pPr>
      <w:r w:rsidRPr="00975305">
        <w:rPr>
          <w:rFonts w:cs="David" w:hint="cs"/>
          <w:sz w:val="24"/>
          <w:szCs w:val="24"/>
          <w:rtl/>
        </w:rPr>
        <w:t xml:space="preserve">אין באמור לעיל כדי לגרוע ו/או לפגוע מזכותה של </w:t>
      </w:r>
      <w:r w:rsidR="00D73EA8">
        <w:rPr>
          <w:rFonts w:cs="David" w:hint="cs"/>
          <w:sz w:val="24"/>
          <w:szCs w:val="24"/>
          <w:rtl/>
        </w:rPr>
        <w:t>המזמינה</w:t>
      </w:r>
      <w:r w:rsidRPr="00975305">
        <w:rPr>
          <w:rFonts w:cs="David" w:hint="cs"/>
          <w:sz w:val="24"/>
          <w:szCs w:val="24"/>
          <w:rtl/>
        </w:rPr>
        <w:t xml:space="preserve"> לבטל המכרז</w:t>
      </w:r>
      <w:r>
        <w:rPr>
          <w:rFonts w:cs="David" w:hint="cs"/>
          <w:sz w:val="24"/>
          <w:szCs w:val="24"/>
          <w:rtl/>
        </w:rPr>
        <w:t xml:space="preserve"> כקבוע בהזמנה למכרז</w:t>
      </w:r>
      <w:r w:rsidRPr="00975305">
        <w:rPr>
          <w:rFonts w:cs="David" w:hint="cs"/>
          <w:sz w:val="24"/>
          <w:szCs w:val="24"/>
          <w:rtl/>
        </w:rPr>
        <w:t xml:space="preserve">. </w:t>
      </w:r>
    </w:p>
    <w:p w:rsidR="0024086E" w:rsidRPr="00194EB6" w:rsidRDefault="00D73EA8" w:rsidP="00387B52">
      <w:pPr>
        <w:numPr>
          <w:ilvl w:val="0"/>
          <w:numId w:val="1"/>
        </w:numPr>
        <w:spacing w:after="240" w:line="360" w:lineRule="auto"/>
        <w:contextualSpacing/>
        <w:jc w:val="both"/>
        <w:rPr>
          <w:rFonts w:cs="David"/>
          <w:sz w:val="24"/>
          <w:szCs w:val="24"/>
          <w:u w:val="single"/>
          <w:rtl/>
        </w:rPr>
      </w:pPr>
      <w:r w:rsidRPr="00287B09">
        <w:rPr>
          <w:rFonts w:ascii="David" w:hAnsi="David" w:cs="David"/>
          <w:rtl/>
        </w:rPr>
        <w:t>יש להגיש את מסמכי המכרז כשה</w:t>
      </w:r>
      <w:r>
        <w:rPr>
          <w:rFonts w:ascii="David" w:hAnsi="David" w:cs="David" w:hint="cs"/>
          <w:rtl/>
        </w:rPr>
        <w:t>ם</w:t>
      </w:r>
      <w:r w:rsidRPr="00287B09">
        <w:rPr>
          <w:rFonts w:ascii="David" w:hAnsi="David" w:cs="David"/>
          <w:rtl/>
        </w:rPr>
        <w:t xml:space="preserve"> חתומ</w:t>
      </w:r>
      <w:r>
        <w:rPr>
          <w:rFonts w:ascii="David" w:hAnsi="David" w:cs="David" w:hint="cs"/>
          <w:rtl/>
        </w:rPr>
        <w:t>ים</w:t>
      </w:r>
      <w:r w:rsidRPr="00287B09">
        <w:rPr>
          <w:rFonts w:ascii="David" w:hAnsi="David" w:cs="David"/>
          <w:rtl/>
        </w:rPr>
        <w:t xml:space="preserve"> על ידי המציע בכל עמוד ועמוד,  במעטפה סגורה וחתומה שעליה יירשם </w:t>
      </w:r>
      <w:r w:rsidRPr="00287B09">
        <w:rPr>
          <w:rFonts w:ascii="David" w:hAnsi="David" w:cs="David"/>
          <w:b/>
          <w:bCs/>
          <w:rtl/>
        </w:rPr>
        <w:t>"מכרז</w:t>
      </w:r>
      <w:r>
        <w:rPr>
          <w:rFonts w:ascii="David" w:hAnsi="David" w:cs="David" w:hint="cs"/>
          <w:b/>
          <w:bCs/>
          <w:rtl/>
        </w:rPr>
        <w:t xml:space="preserve"> 1/2020</w:t>
      </w:r>
      <w:r w:rsidRPr="00287B09">
        <w:rPr>
          <w:rFonts w:ascii="David" w:hAnsi="David" w:cs="David"/>
          <w:b/>
          <w:bCs/>
          <w:rtl/>
        </w:rPr>
        <w:t xml:space="preserve"> למתן שירותי שיווק</w:t>
      </w:r>
      <w:r w:rsidRPr="00287B09">
        <w:rPr>
          <w:rFonts w:ascii="David" w:hAnsi="David" w:cs="David"/>
          <w:rtl/>
        </w:rPr>
        <w:t xml:space="preserve"> עבור המכללה האקדמית לחינוך ע"ש דוד ילין (</w:t>
      </w:r>
      <w:proofErr w:type="spellStart"/>
      <w:r w:rsidRPr="00287B09">
        <w:rPr>
          <w:rFonts w:ascii="David" w:hAnsi="David" w:cs="David"/>
          <w:rtl/>
        </w:rPr>
        <w:t>ע"ר</w:t>
      </w:r>
      <w:proofErr w:type="spellEnd"/>
      <w:r w:rsidRPr="00287B09">
        <w:rPr>
          <w:rFonts w:ascii="David" w:hAnsi="David" w:cs="David"/>
          <w:rtl/>
        </w:rPr>
        <w:t>)</w:t>
      </w:r>
      <w:r>
        <w:rPr>
          <w:rFonts w:ascii="David" w:hAnsi="David" w:cs="David" w:hint="cs"/>
          <w:rtl/>
        </w:rPr>
        <w:t>"</w:t>
      </w:r>
      <w:r w:rsidRPr="00287B09">
        <w:rPr>
          <w:rFonts w:ascii="David" w:hAnsi="David" w:cs="David"/>
          <w:rtl/>
        </w:rPr>
        <w:t>, ללא ציון סימני זיהוי של המציע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, </w:t>
      </w:r>
      <w:r w:rsidR="0024086E" w:rsidRPr="00607589">
        <w:rPr>
          <w:rFonts w:eastAsia="Times New Roman" w:cs="David" w:hint="cs"/>
          <w:sz w:val="24"/>
          <w:szCs w:val="24"/>
          <w:rtl/>
        </w:rPr>
        <w:t>לתוך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</w:t>
      </w:r>
      <w:r w:rsidR="0024086E" w:rsidRPr="00607589">
        <w:rPr>
          <w:rFonts w:eastAsia="Times New Roman" w:cs="David" w:hint="cs"/>
          <w:sz w:val="24"/>
          <w:szCs w:val="24"/>
          <w:rtl/>
        </w:rPr>
        <w:t>תיבת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</w:t>
      </w:r>
      <w:r w:rsidR="0024086E" w:rsidRPr="00607589">
        <w:rPr>
          <w:rFonts w:eastAsia="Times New Roman" w:cs="David" w:hint="cs"/>
          <w:sz w:val="24"/>
          <w:szCs w:val="24"/>
          <w:rtl/>
        </w:rPr>
        <w:t>המכרזים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</w:t>
      </w:r>
      <w:r w:rsidR="0024086E" w:rsidRPr="00607589">
        <w:rPr>
          <w:rFonts w:eastAsia="Times New Roman" w:cs="David" w:hint="cs"/>
          <w:sz w:val="24"/>
          <w:szCs w:val="24"/>
          <w:rtl/>
        </w:rPr>
        <w:t>שבמשרד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</w:t>
      </w:r>
      <w:r w:rsidR="0024086E" w:rsidRPr="00607589">
        <w:rPr>
          <w:rFonts w:eastAsia="Times New Roman" w:cs="David" w:hint="cs"/>
          <w:sz w:val="24"/>
          <w:szCs w:val="24"/>
          <w:rtl/>
        </w:rPr>
        <w:t>חשב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</w:t>
      </w:r>
      <w:r w:rsidR="0024086E" w:rsidRPr="00607589">
        <w:rPr>
          <w:rFonts w:eastAsia="Times New Roman" w:cs="David" w:hint="cs"/>
          <w:sz w:val="24"/>
          <w:szCs w:val="24"/>
          <w:rtl/>
        </w:rPr>
        <w:t>המכללה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</w:t>
      </w:r>
      <w:r w:rsidR="0024086E" w:rsidRPr="00607589">
        <w:rPr>
          <w:rFonts w:eastAsia="Times New Roman" w:cs="David" w:hint="cs"/>
          <w:sz w:val="24"/>
          <w:szCs w:val="24"/>
          <w:rtl/>
        </w:rPr>
        <w:t>אצל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</w:t>
      </w:r>
      <w:r w:rsidR="0024086E" w:rsidRPr="00607589">
        <w:rPr>
          <w:rFonts w:eastAsia="Times New Roman" w:cs="David" w:hint="cs"/>
          <w:sz w:val="24"/>
          <w:szCs w:val="24"/>
          <w:rtl/>
        </w:rPr>
        <w:t>המזמינה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</w:t>
      </w:r>
      <w:r w:rsidR="0024086E" w:rsidRPr="00607589">
        <w:rPr>
          <w:rFonts w:eastAsia="Times New Roman" w:cs="David" w:hint="cs"/>
          <w:sz w:val="24"/>
          <w:szCs w:val="24"/>
          <w:rtl/>
        </w:rPr>
        <w:t>ברחוב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</w:t>
      </w:r>
      <w:r w:rsidR="0024086E" w:rsidRPr="00607589">
        <w:rPr>
          <w:rFonts w:eastAsia="Times New Roman" w:cs="David" w:hint="cs"/>
          <w:sz w:val="24"/>
          <w:szCs w:val="24"/>
          <w:rtl/>
        </w:rPr>
        <w:t>מעגל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</w:t>
      </w:r>
      <w:r w:rsidR="0024086E" w:rsidRPr="00607589">
        <w:rPr>
          <w:rFonts w:eastAsia="Times New Roman" w:cs="David" w:hint="cs"/>
          <w:sz w:val="24"/>
          <w:szCs w:val="24"/>
          <w:rtl/>
        </w:rPr>
        <w:t>בית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</w:t>
      </w:r>
      <w:r w:rsidR="0024086E" w:rsidRPr="00607589">
        <w:rPr>
          <w:rFonts w:eastAsia="Times New Roman" w:cs="David" w:hint="cs"/>
          <w:sz w:val="24"/>
          <w:szCs w:val="24"/>
          <w:rtl/>
        </w:rPr>
        <w:t>המדרש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7, </w:t>
      </w:r>
      <w:r w:rsidR="0024086E" w:rsidRPr="00607589">
        <w:rPr>
          <w:rFonts w:eastAsia="Times New Roman" w:cs="David" w:hint="cs"/>
          <w:sz w:val="24"/>
          <w:szCs w:val="24"/>
          <w:rtl/>
        </w:rPr>
        <w:t>ירושלים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, </w:t>
      </w:r>
      <w:r w:rsidR="0024086E" w:rsidRPr="00607589">
        <w:rPr>
          <w:rFonts w:eastAsia="Times New Roman" w:cs="David" w:hint="cs"/>
          <w:sz w:val="24"/>
          <w:szCs w:val="24"/>
          <w:rtl/>
        </w:rPr>
        <w:t>בניין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</w:t>
      </w:r>
      <w:r w:rsidR="0024086E" w:rsidRPr="00607589">
        <w:rPr>
          <w:rFonts w:eastAsia="Times New Roman" w:cs="David" w:hint="cs"/>
          <w:sz w:val="24"/>
          <w:szCs w:val="24"/>
          <w:rtl/>
        </w:rPr>
        <w:t>א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', </w:t>
      </w:r>
      <w:r w:rsidR="0024086E" w:rsidRPr="00607589">
        <w:rPr>
          <w:rFonts w:eastAsia="Times New Roman" w:cs="David" w:hint="cs"/>
          <w:sz w:val="24"/>
          <w:szCs w:val="24"/>
          <w:rtl/>
        </w:rPr>
        <w:t>קומה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4, </w:t>
      </w:r>
      <w:r w:rsidR="0024086E" w:rsidRPr="00607589">
        <w:rPr>
          <w:rFonts w:eastAsia="Times New Roman" w:cs="David" w:hint="cs"/>
          <w:sz w:val="24"/>
          <w:szCs w:val="24"/>
          <w:rtl/>
        </w:rPr>
        <w:t>חדר</w:t>
      </w:r>
      <w:r w:rsidR="0024086E" w:rsidRPr="00607589">
        <w:rPr>
          <w:rFonts w:eastAsia="Times New Roman" w:cs="David"/>
          <w:sz w:val="24"/>
          <w:szCs w:val="24"/>
          <w:rtl/>
        </w:rPr>
        <w:t xml:space="preserve"> 421, </w:t>
      </w:r>
      <w:r w:rsidR="0024086E" w:rsidRPr="00607589">
        <w:rPr>
          <w:rFonts w:eastAsia="Times New Roman" w:cs="David" w:hint="cs"/>
          <w:b/>
          <w:bCs/>
          <w:sz w:val="24"/>
          <w:szCs w:val="24"/>
          <w:rtl/>
        </w:rPr>
        <w:t>לא</w:t>
      </w:r>
      <w:r w:rsidR="0024086E" w:rsidRPr="00607589">
        <w:rPr>
          <w:rFonts w:eastAsia="Times New Roman" w:cs="David"/>
          <w:b/>
          <w:bCs/>
          <w:sz w:val="24"/>
          <w:szCs w:val="24"/>
          <w:rtl/>
        </w:rPr>
        <w:t xml:space="preserve"> </w:t>
      </w:r>
      <w:r w:rsidR="0024086E" w:rsidRPr="00607589">
        <w:rPr>
          <w:rFonts w:eastAsia="Times New Roman" w:cs="David" w:hint="cs"/>
          <w:b/>
          <w:bCs/>
          <w:sz w:val="24"/>
          <w:szCs w:val="24"/>
          <w:rtl/>
        </w:rPr>
        <w:t>יאוחר</w:t>
      </w:r>
      <w:r w:rsidR="0024086E" w:rsidRPr="00607589">
        <w:rPr>
          <w:rFonts w:eastAsia="Times New Roman" w:cs="David"/>
          <w:b/>
          <w:bCs/>
          <w:sz w:val="24"/>
          <w:szCs w:val="24"/>
          <w:rtl/>
        </w:rPr>
        <w:t xml:space="preserve"> </w:t>
      </w:r>
      <w:r w:rsidR="0024086E" w:rsidRPr="00607589">
        <w:rPr>
          <w:rFonts w:eastAsia="Times New Roman" w:cs="David" w:hint="cs"/>
          <w:b/>
          <w:bCs/>
          <w:sz w:val="24"/>
          <w:szCs w:val="24"/>
          <w:rtl/>
        </w:rPr>
        <w:t>מיום</w:t>
      </w:r>
      <w:r w:rsidR="0024086E" w:rsidRPr="00607589">
        <w:rPr>
          <w:rFonts w:eastAsia="Times New Roman" w:cs="David"/>
          <w:b/>
          <w:bCs/>
          <w:sz w:val="24"/>
          <w:szCs w:val="24"/>
          <w:rtl/>
        </w:rPr>
        <w:t xml:space="preserve"> </w:t>
      </w:r>
      <w:r w:rsidR="00387B52" w:rsidRPr="00387B52">
        <w:rPr>
          <w:rFonts w:eastAsia="Times New Roman" w:cs="David" w:hint="cs"/>
          <w:b/>
          <w:bCs/>
          <w:sz w:val="24"/>
          <w:szCs w:val="24"/>
          <w:rtl/>
        </w:rPr>
        <w:t>ש</w:t>
      </w:r>
      <w:r>
        <w:rPr>
          <w:rFonts w:eastAsia="Times New Roman" w:cs="David" w:hint="cs"/>
          <w:b/>
          <w:bCs/>
          <w:sz w:val="24"/>
          <w:szCs w:val="24"/>
          <w:rtl/>
        </w:rPr>
        <w:t>לישי</w:t>
      </w:r>
      <w:r w:rsidR="00387B52" w:rsidRPr="00387B52">
        <w:rPr>
          <w:rFonts w:eastAsia="Times New Roman" w:cs="David"/>
          <w:b/>
          <w:bCs/>
          <w:sz w:val="24"/>
          <w:szCs w:val="24"/>
          <w:rtl/>
        </w:rPr>
        <w:t xml:space="preserve"> </w:t>
      </w:r>
      <w:r w:rsidR="00387B52" w:rsidRPr="00387B52">
        <w:rPr>
          <w:rFonts w:eastAsia="Times New Roman" w:cs="David" w:hint="cs"/>
          <w:b/>
          <w:bCs/>
          <w:sz w:val="24"/>
          <w:szCs w:val="24"/>
          <w:rtl/>
        </w:rPr>
        <w:t>כ</w:t>
      </w:r>
      <w:r w:rsidR="00387B52" w:rsidRPr="00387B52">
        <w:rPr>
          <w:rFonts w:eastAsia="Times New Roman" w:cs="David"/>
          <w:b/>
          <w:bCs/>
          <w:sz w:val="24"/>
          <w:szCs w:val="24"/>
          <w:rtl/>
        </w:rPr>
        <w:t>"</w:t>
      </w:r>
      <w:r>
        <w:rPr>
          <w:rFonts w:eastAsia="Times New Roman" w:cs="David" w:hint="cs"/>
          <w:b/>
          <w:bCs/>
          <w:sz w:val="24"/>
          <w:szCs w:val="24"/>
          <w:rtl/>
        </w:rPr>
        <w:t>ח</w:t>
      </w:r>
      <w:r w:rsidR="00387B52" w:rsidRPr="00387B52">
        <w:rPr>
          <w:rFonts w:eastAsia="Times New Roman" w:cs="David"/>
          <w:b/>
          <w:bCs/>
          <w:sz w:val="24"/>
          <w:szCs w:val="24"/>
          <w:rtl/>
        </w:rPr>
        <w:t xml:space="preserve"> </w:t>
      </w:r>
      <w:r w:rsidR="00387B52" w:rsidRPr="00387B52">
        <w:rPr>
          <w:rFonts w:eastAsia="Times New Roman" w:cs="David" w:hint="cs"/>
          <w:b/>
          <w:bCs/>
          <w:sz w:val="24"/>
          <w:szCs w:val="24"/>
          <w:rtl/>
        </w:rPr>
        <w:t>באדר</w:t>
      </w:r>
      <w:r w:rsidR="00387B52" w:rsidRPr="00387B52">
        <w:rPr>
          <w:rFonts w:eastAsia="Times New Roman" w:cs="David"/>
          <w:b/>
          <w:bCs/>
          <w:sz w:val="24"/>
          <w:szCs w:val="24"/>
          <w:rtl/>
        </w:rPr>
        <w:t xml:space="preserve"> </w:t>
      </w:r>
      <w:proofErr w:type="spellStart"/>
      <w:r w:rsidR="00387B52" w:rsidRPr="00387B52">
        <w:rPr>
          <w:rFonts w:eastAsia="Times New Roman" w:cs="David" w:hint="cs"/>
          <w:b/>
          <w:bCs/>
          <w:sz w:val="24"/>
          <w:szCs w:val="24"/>
          <w:rtl/>
        </w:rPr>
        <w:t>תש</w:t>
      </w:r>
      <w:r w:rsidR="00387B52" w:rsidRPr="00387B52">
        <w:rPr>
          <w:rFonts w:eastAsia="Times New Roman" w:cs="David"/>
          <w:b/>
          <w:bCs/>
          <w:sz w:val="24"/>
          <w:szCs w:val="24"/>
          <w:rtl/>
        </w:rPr>
        <w:t>"</w:t>
      </w:r>
      <w:r>
        <w:rPr>
          <w:rFonts w:eastAsia="Times New Roman" w:cs="David" w:hint="cs"/>
          <w:b/>
          <w:bCs/>
          <w:sz w:val="24"/>
          <w:szCs w:val="24"/>
          <w:rtl/>
        </w:rPr>
        <w:t>ף</w:t>
      </w:r>
      <w:proofErr w:type="spellEnd"/>
      <w:r w:rsidR="00387B52" w:rsidRPr="00387B52">
        <w:rPr>
          <w:rFonts w:eastAsia="Times New Roman" w:cs="David"/>
          <w:b/>
          <w:bCs/>
          <w:sz w:val="24"/>
          <w:szCs w:val="24"/>
          <w:rtl/>
        </w:rPr>
        <w:t xml:space="preserve"> (</w:t>
      </w:r>
      <w:r>
        <w:rPr>
          <w:rFonts w:eastAsia="Times New Roman" w:cs="David" w:hint="cs"/>
          <w:b/>
          <w:bCs/>
          <w:sz w:val="24"/>
          <w:szCs w:val="24"/>
          <w:rtl/>
        </w:rPr>
        <w:t>2</w:t>
      </w:r>
      <w:r w:rsidR="00387B52" w:rsidRPr="00387B52">
        <w:rPr>
          <w:rFonts w:eastAsia="Times New Roman" w:cs="David"/>
          <w:b/>
          <w:bCs/>
          <w:sz w:val="24"/>
          <w:szCs w:val="24"/>
          <w:rtl/>
        </w:rPr>
        <w:t>4.3.20</w:t>
      </w:r>
      <w:r>
        <w:rPr>
          <w:rFonts w:eastAsia="Times New Roman" w:cs="David" w:hint="cs"/>
          <w:b/>
          <w:bCs/>
          <w:sz w:val="24"/>
          <w:szCs w:val="24"/>
          <w:rtl/>
        </w:rPr>
        <w:t>20</w:t>
      </w:r>
      <w:r w:rsidR="00387B52" w:rsidRPr="00387B52">
        <w:rPr>
          <w:rFonts w:eastAsia="Times New Roman" w:cs="David"/>
          <w:b/>
          <w:bCs/>
          <w:sz w:val="24"/>
          <w:szCs w:val="24"/>
          <w:rtl/>
        </w:rPr>
        <w:t xml:space="preserve">) </w:t>
      </w:r>
      <w:r w:rsidR="00387B52" w:rsidRPr="00387B52">
        <w:rPr>
          <w:rFonts w:eastAsia="Times New Roman" w:cs="David" w:hint="cs"/>
          <w:b/>
          <w:bCs/>
          <w:sz w:val="24"/>
          <w:szCs w:val="24"/>
          <w:rtl/>
        </w:rPr>
        <w:t>בשעה</w:t>
      </w:r>
      <w:r w:rsidR="00387B52" w:rsidRPr="00387B52">
        <w:rPr>
          <w:rFonts w:eastAsia="Times New Roman" w:cs="David"/>
          <w:b/>
          <w:bCs/>
          <w:sz w:val="24"/>
          <w:szCs w:val="24"/>
          <w:rtl/>
        </w:rPr>
        <w:t xml:space="preserve"> 1</w:t>
      </w:r>
      <w:r>
        <w:rPr>
          <w:rFonts w:eastAsia="Times New Roman" w:cs="David" w:hint="cs"/>
          <w:b/>
          <w:bCs/>
          <w:sz w:val="24"/>
          <w:szCs w:val="24"/>
          <w:rtl/>
        </w:rPr>
        <w:t>6</w:t>
      </w:r>
      <w:bookmarkStart w:id="1" w:name="_GoBack"/>
      <w:bookmarkEnd w:id="1"/>
      <w:r w:rsidR="00387B52" w:rsidRPr="00387B52">
        <w:rPr>
          <w:rFonts w:eastAsia="Times New Roman" w:cs="David"/>
          <w:b/>
          <w:bCs/>
          <w:sz w:val="24"/>
          <w:szCs w:val="24"/>
          <w:rtl/>
        </w:rPr>
        <w:t>:00</w:t>
      </w:r>
      <w:r w:rsidR="0024086E" w:rsidRPr="00607589">
        <w:rPr>
          <w:rFonts w:eastAsia="Times New Roman" w:cs="David"/>
          <w:sz w:val="24"/>
          <w:szCs w:val="24"/>
          <w:rtl/>
        </w:rPr>
        <w:t>.</w:t>
      </w:r>
      <w:r w:rsidR="0024086E" w:rsidRPr="00194EB6">
        <w:rPr>
          <w:rFonts w:cs="David" w:hint="cs"/>
          <w:sz w:val="24"/>
          <w:szCs w:val="24"/>
          <w:rtl/>
        </w:rPr>
        <w:t xml:space="preserve"> לא ניתן יהיה לקבל את מסמכי המכרז לאחר מועד זה. </w:t>
      </w:r>
    </w:p>
    <w:p w:rsidR="0024086E" w:rsidRDefault="0024086E" w:rsidP="0024086E">
      <w:pPr>
        <w:spacing w:before="120" w:after="120"/>
        <w:ind w:left="6509" w:hanging="720"/>
        <w:rPr>
          <w:rFonts w:cs="David"/>
          <w:b/>
          <w:bCs/>
          <w:sz w:val="24"/>
          <w:szCs w:val="24"/>
          <w:rtl/>
        </w:rPr>
      </w:pPr>
    </w:p>
    <w:p w:rsidR="0024086E" w:rsidRPr="000175AC" w:rsidRDefault="0024086E" w:rsidP="0024086E">
      <w:pPr>
        <w:spacing w:before="120" w:after="120"/>
        <w:ind w:left="6509" w:hanging="720"/>
        <w:rPr>
          <w:rFonts w:cs="David"/>
          <w:b/>
          <w:bCs/>
          <w:sz w:val="24"/>
          <w:szCs w:val="24"/>
          <w:rtl/>
        </w:rPr>
      </w:pPr>
      <w:r w:rsidRPr="000175AC">
        <w:rPr>
          <w:rFonts w:cs="David" w:hint="cs"/>
          <w:b/>
          <w:bCs/>
          <w:sz w:val="24"/>
          <w:szCs w:val="24"/>
          <w:rtl/>
        </w:rPr>
        <w:t>בכבוד רב,</w:t>
      </w:r>
    </w:p>
    <w:p w:rsidR="0024086E" w:rsidRPr="000175AC" w:rsidRDefault="0024086E" w:rsidP="0024086E">
      <w:pPr>
        <w:ind w:left="3446" w:firstLine="720"/>
        <w:jc w:val="center"/>
        <w:rPr>
          <w:rFonts w:cs="David"/>
          <w:b/>
          <w:bCs/>
          <w:sz w:val="24"/>
          <w:szCs w:val="24"/>
        </w:rPr>
      </w:pPr>
      <w:r w:rsidRPr="000175AC">
        <w:rPr>
          <w:rFonts w:cs="David" w:hint="cs"/>
          <w:b/>
          <w:bCs/>
          <w:sz w:val="24"/>
          <w:szCs w:val="24"/>
          <w:rtl/>
        </w:rPr>
        <w:t>המכללה האקדמית לחינוך ע"ש דוד ילין (</w:t>
      </w:r>
      <w:proofErr w:type="spellStart"/>
      <w:r w:rsidRPr="000175AC">
        <w:rPr>
          <w:rFonts w:cs="David" w:hint="cs"/>
          <w:b/>
          <w:bCs/>
          <w:sz w:val="24"/>
          <w:szCs w:val="24"/>
          <w:rtl/>
        </w:rPr>
        <w:t>ע"ר</w:t>
      </w:r>
      <w:proofErr w:type="spellEnd"/>
      <w:r w:rsidRPr="000175AC">
        <w:rPr>
          <w:rFonts w:cs="David" w:hint="cs"/>
          <w:b/>
          <w:bCs/>
          <w:sz w:val="24"/>
          <w:szCs w:val="24"/>
          <w:rtl/>
        </w:rPr>
        <w:t>)</w:t>
      </w:r>
    </w:p>
    <w:p w:rsidR="00905AF3" w:rsidRPr="0024086E" w:rsidRDefault="00905AF3"/>
    <w:sectPr w:rsidR="00905AF3" w:rsidRPr="0024086E" w:rsidSect="00EA3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894" w:rsidRDefault="00450894" w:rsidP="00251C1A">
      <w:r>
        <w:separator/>
      </w:r>
    </w:p>
  </w:endnote>
  <w:endnote w:type="continuationSeparator" w:id="0">
    <w:p w:rsidR="00450894" w:rsidRDefault="00450894" w:rsidP="0025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1A" w:rsidRDefault="00251C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1A" w:rsidRDefault="006B24AE" w:rsidP="006B24AE">
    <w:pPr>
      <w:pStyle w:val="a6"/>
      <w:ind w:hanging="1475"/>
    </w:pPr>
    <w:r>
      <w:rPr>
        <w:noProof/>
      </w:rPr>
      <w:drawing>
        <wp:inline distT="0" distB="0" distL="0" distR="0">
          <wp:extent cx="7178089" cy="681486"/>
          <wp:effectExtent l="0" t="0" r="3810" b="4445"/>
          <wp:docPr id="8" name="תמונה 8" descr="C:\Users\dlbasil.DYELLIN\Desktop\נייר פירמה להכנה+הנגשה\נייר פירמה-סטריפים_Artboard 8.jpg" title="פרטי תקשורת דוד ילי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lbasil.DYELLIN\Desktop\נייר פירמה להכנה+הנגשה\נייר פירמה-סטריפים_Artboard 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563" cy="69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1A" w:rsidRDefault="00251C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894" w:rsidRDefault="00450894" w:rsidP="00251C1A">
      <w:r>
        <w:separator/>
      </w:r>
    </w:p>
  </w:footnote>
  <w:footnote w:type="continuationSeparator" w:id="0">
    <w:p w:rsidR="00450894" w:rsidRDefault="00450894" w:rsidP="0025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1A" w:rsidRDefault="00251C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1A" w:rsidRDefault="009C2E62" w:rsidP="009C2E62">
    <w:pPr>
      <w:pStyle w:val="a4"/>
      <w:ind w:hanging="1192"/>
    </w:pPr>
    <w:r>
      <w:rPr>
        <w:noProof/>
      </w:rPr>
      <w:drawing>
        <wp:inline distT="0" distB="0" distL="0" distR="0">
          <wp:extent cx="6784026" cy="966111"/>
          <wp:effectExtent l="0" t="0" r="0" b="5715"/>
          <wp:docPr id="5" name="תמונה 5" title="לוגו מכללת דוד ילי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lbasil.DYELLIN\Desktop\נייר פירמה להכנה+הנגשה\נייר פירמה-סטריפים_Artboard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844" cy="97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1A" w:rsidRDefault="00251C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0355"/>
    <w:multiLevelType w:val="multilevel"/>
    <w:tmpl w:val="E0743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300003C"/>
    <w:multiLevelType w:val="hybridMultilevel"/>
    <w:tmpl w:val="3ADED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D8C"/>
    <w:multiLevelType w:val="multilevel"/>
    <w:tmpl w:val="8F342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82"/>
        </w:tabs>
        <w:ind w:left="1282" w:hanging="432"/>
      </w:pPr>
      <w:rPr>
        <w:rFonts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0AC443A"/>
    <w:multiLevelType w:val="multilevel"/>
    <w:tmpl w:val="937EC890"/>
    <w:lvl w:ilvl="0">
      <w:start w:val="1"/>
      <w:numFmt w:val="decimal"/>
      <w:pStyle w:val="a"/>
      <w:lvlText w:val="%1 "/>
      <w:lvlJc w:val="left"/>
      <w:pPr>
        <w:ind w:left="360" w:hanging="360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w w:val="15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hebrew1"/>
      <w:pStyle w:val="CharChar12"/>
      <w:lvlText w:val="%2."/>
      <w:lvlJc w:val="left"/>
      <w:pPr>
        <w:ind w:left="510" w:hanging="51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US" w:bidi="he-IL"/>
        <w:specVanish w:val="0"/>
      </w:rPr>
    </w:lvl>
    <w:lvl w:ilvl="2">
      <w:start w:val="1"/>
      <w:numFmt w:val="decimal"/>
      <w:pStyle w:val="3"/>
      <w:lvlText w:val="%3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76184594"/>
    <w:multiLevelType w:val="multilevel"/>
    <w:tmpl w:val="A02641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David"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cs="David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450D20"/>
    <w:multiLevelType w:val="multilevel"/>
    <w:tmpl w:val="11E02D80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6E"/>
    <w:rsid w:val="0024086E"/>
    <w:rsid w:val="00251C1A"/>
    <w:rsid w:val="002F567F"/>
    <w:rsid w:val="0032761D"/>
    <w:rsid w:val="00387B52"/>
    <w:rsid w:val="00394028"/>
    <w:rsid w:val="003B6290"/>
    <w:rsid w:val="00450894"/>
    <w:rsid w:val="006A2CF7"/>
    <w:rsid w:val="006B24AE"/>
    <w:rsid w:val="00905AF3"/>
    <w:rsid w:val="009C2E62"/>
    <w:rsid w:val="00A12C23"/>
    <w:rsid w:val="00A30594"/>
    <w:rsid w:val="00C3306B"/>
    <w:rsid w:val="00D73EA8"/>
    <w:rsid w:val="00E265E3"/>
    <w:rsid w:val="00EA3502"/>
    <w:rsid w:val="00F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9DE1F4"/>
  <w15:docId w15:val="{CEA17483-83AD-4921-B735-2784181C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4086E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B6290"/>
    <w:pPr>
      <w:keepNext/>
      <w:keepLines/>
      <w:spacing w:before="120" w:after="120" w:line="360" w:lineRule="auto"/>
      <w:jc w:val="center"/>
      <w:outlineLvl w:val="0"/>
    </w:pPr>
    <w:rPr>
      <w:rFonts w:asciiTheme="majorHAnsi" w:eastAsiaTheme="majorEastAsia" w:hAnsiTheme="majorHAnsi" w:cs="David"/>
      <w:bCs/>
      <w:sz w:val="32"/>
      <w:szCs w:val="36"/>
      <w:u w:val="single"/>
    </w:rPr>
  </w:style>
  <w:style w:type="paragraph" w:styleId="2">
    <w:name w:val="heading 2"/>
    <w:basedOn w:val="a0"/>
    <w:next w:val="a0"/>
    <w:link w:val="20"/>
    <w:autoRedefine/>
    <w:uiPriority w:val="9"/>
    <w:semiHidden/>
    <w:unhideWhenUsed/>
    <w:qFormat/>
    <w:rsid w:val="00394028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="David"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51C1A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1"/>
    <w:link w:val="a4"/>
    <w:uiPriority w:val="99"/>
    <w:rsid w:val="00251C1A"/>
  </w:style>
  <w:style w:type="paragraph" w:styleId="a6">
    <w:name w:val="footer"/>
    <w:basedOn w:val="a0"/>
    <w:link w:val="a7"/>
    <w:uiPriority w:val="99"/>
    <w:unhideWhenUsed/>
    <w:rsid w:val="00251C1A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1"/>
    <w:link w:val="a6"/>
    <w:uiPriority w:val="99"/>
    <w:rsid w:val="00251C1A"/>
  </w:style>
  <w:style w:type="character" w:customStyle="1" w:styleId="10">
    <w:name w:val="כותרת 1 תו"/>
    <w:basedOn w:val="a1"/>
    <w:link w:val="1"/>
    <w:uiPriority w:val="9"/>
    <w:rsid w:val="003B6290"/>
    <w:rPr>
      <w:rFonts w:asciiTheme="majorHAnsi" w:eastAsiaTheme="majorEastAsia" w:hAnsiTheme="majorHAnsi" w:cs="David"/>
      <w:bCs/>
      <w:sz w:val="32"/>
      <w:szCs w:val="36"/>
      <w:u w:val="single"/>
    </w:rPr>
  </w:style>
  <w:style w:type="character" w:customStyle="1" w:styleId="20">
    <w:name w:val="כותרת 2 תו"/>
    <w:basedOn w:val="a1"/>
    <w:link w:val="2"/>
    <w:uiPriority w:val="9"/>
    <w:semiHidden/>
    <w:rsid w:val="00394028"/>
    <w:rPr>
      <w:rFonts w:asciiTheme="majorHAnsi" w:eastAsiaTheme="majorEastAsia" w:hAnsiTheme="majorHAnsi" w:cs="David"/>
      <w:bCs/>
      <w:sz w:val="26"/>
      <w:szCs w:val="28"/>
    </w:rPr>
  </w:style>
  <w:style w:type="character" w:styleId="Hyperlink">
    <w:name w:val="Hyperlink"/>
    <w:basedOn w:val="a1"/>
    <w:uiPriority w:val="99"/>
    <w:unhideWhenUsed/>
    <w:rsid w:val="0024086E"/>
    <w:rPr>
      <w:color w:val="0000FF"/>
      <w:u w:val="single"/>
    </w:rPr>
  </w:style>
  <w:style w:type="character" w:styleId="a8">
    <w:name w:val="Subtle Emphasis"/>
    <w:aliases w:val="2 רמה 2"/>
    <w:uiPriority w:val="19"/>
    <w:qFormat/>
    <w:rsid w:val="0024086E"/>
    <w:rPr>
      <w:rFonts w:cs="Arial"/>
      <w:i/>
      <w:iCs w:val="0"/>
      <w:color w:val="auto"/>
      <w:szCs w:val="22"/>
    </w:rPr>
  </w:style>
  <w:style w:type="character" w:styleId="FollowedHyperlink">
    <w:name w:val="FollowedHyperlink"/>
    <w:basedOn w:val="a1"/>
    <w:uiPriority w:val="99"/>
    <w:semiHidden/>
    <w:unhideWhenUsed/>
    <w:rsid w:val="00387B52"/>
    <w:rPr>
      <w:color w:val="954F72" w:themeColor="followedHyperlink"/>
      <w:u w:val="single"/>
    </w:rPr>
  </w:style>
  <w:style w:type="paragraph" w:styleId="a9">
    <w:name w:val="List Paragraph"/>
    <w:basedOn w:val="a0"/>
    <w:uiPriority w:val="34"/>
    <w:qFormat/>
    <w:rsid w:val="00387B52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A12C23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1"/>
    <w:link w:val="aa"/>
    <w:uiPriority w:val="99"/>
    <w:semiHidden/>
    <w:rsid w:val="00A12C23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A12C23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A12C23"/>
    <w:rPr>
      <w:sz w:val="20"/>
      <w:szCs w:val="20"/>
    </w:rPr>
  </w:style>
  <w:style w:type="character" w:customStyle="1" w:styleId="ae">
    <w:name w:val="טקסט הערה תו"/>
    <w:basedOn w:val="a1"/>
    <w:link w:val="ad"/>
    <w:uiPriority w:val="99"/>
    <w:semiHidden/>
    <w:rsid w:val="00A12C23"/>
    <w:rPr>
      <w:rFonts w:ascii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2C23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A12C23"/>
    <w:rPr>
      <w:rFonts w:ascii="Calibri" w:hAnsi="Calibri" w:cs="Times New Roman"/>
      <w:b/>
      <w:bCs/>
      <w:sz w:val="20"/>
      <w:szCs w:val="20"/>
    </w:rPr>
  </w:style>
  <w:style w:type="character" w:styleId="af1">
    <w:name w:val="Unresolved Mention"/>
    <w:basedOn w:val="a1"/>
    <w:uiPriority w:val="99"/>
    <w:semiHidden/>
    <w:unhideWhenUsed/>
    <w:rsid w:val="002F567F"/>
    <w:rPr>
      <w:color w:val="605E5C"/>
      <w:shd w:val="clear" w:color="auto" w:fill="E1DFDD"/>
    </w:rPr>
  </w:style>
  <w:style w:type="paragraph" w:styleId="a">
    <w:name w:val="Block Text"/>
    <w:basedOn w:val="a0"/>
    <w:rsid w:val="00D73EA8"/>
    <w:pPr>
      <w:numPr>
        <w:numId w:val="6"/>
      </w:numPr>
      <w:spacing w:after="200" w:line="252" w:lineRule="auto"/>
      <w:ind w:firstLine="0"/>
    </w:pPr>
    <w:rPr>
      <w:rFonts w:ascii="Cambria" w:eastAsia="Times New Roman" w:hAnsi="Cambria"/>
      <w:b/>
      <w:bCs/>
      <w:szCs w:val="24"/>
      <w:lang w:bidi="en-US"/>
    </w:rPr>
  </w:style>
  <w:style w:type="paragraph" w:styleId="3">
    <w:name w:val="Body Text 3"/>
    <w:basedOn w:val="a0"/>
    <w:link w:val="30"/>
    <w:rsid w:val="00D73EA8"/>
    <w:pPr>
      <w:numPr>
        <w:ilvl w:val="2"/>
        <w:numId w:val="6"/>
      </w:numPr>
      <w:spacing w:after="120"/>
      <w:ind w:left="0" w:firstLine="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גוף טקסט 3 תו"/>
    <w:basedOn w:val="a1"/>
    <w:link w:val="3"/>
    <w:rsid w:val="00D73E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harChar12">
    <w:name w:val=" Char Char12"/>
    <w:rsid w:val="00D73EA8"/>
    <w:rPr>
      <w:rFonts w:cs="David"/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bi@dyellin.ac.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yellin.ac.il/bids/open_bid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אזולאי</dc:creator>
  <cp:keywords/>
  <dc:description/>
  <cp:lastModifiedBy>ארי שליט</cp:lastModifiedBy>
  <cp:revision>3</cp:revision>
  <dcterms:created xsi:type="dcterms:W3CDTF">2020-03-01T16:48:00Z</dcterms:created>
  <dcterms:modified xsi:type="dcterms:W3CDTF">2020-03-01T17:07:00Z</dcterms:modified>
</cp:coreProperties>
</file>